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Приложение </w:t>
      </w:r>
    </w:p>
    <w:p w14:paraId="0559D2A2"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к постановлению Администрации </w:t>
      </w:r>
    </w:p>
    <w:p w14:paraId="61F24A18"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городского округа Мытищи</w:t>
      </w:r>
    </w:p>
    <w:p w14:paraId="2711723B" w14:textId="6E8128E2"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от </w:t>
      </w:r>
      <w:r w:rsidR="00347550">
        <w:rPr>
          <w:szCs w:val="28"/>
        </w:rPr>
        <w:t xml:space="preserve">11.03.2024 </w:t>
      </w:r>
      <w:r w:rsidRPr="00291D44">
        <w:rPr>
          <w:szCs w:val="28"/>
        </w:rPr>
        <w:t>№</w:t>
      </w:r>
      <w:r w:rsidR="00347550">
        <w:rPr>
          <w:szCs w:val="28"/>
        </w:rPr>
        <w:t xml:space="preserve"> 1166</w:t>
      </w:r>
      <w:bookmarkStart w:id="0" w:name="_GoBack"/>
      <w:bookmarkEnd w:id="0"/>
    </w:p>
    <w:p w14:paraId="63581068" w14:textId="77777777" w:rsidR="000D0AEB" w:rsidRPr="00291D44" w:rsidRDefault="000D0AEB" w:rsidP="000D0AEB">
      <w:pPr>
        <w:widowControl w:val="0"/>
        <w:autoSpaceDE w:val="0"/>
        <w:autoSpaceDN w:val="0"/>
        <w:adjustRightInd w:val="0"/>
        <w:ind w:right="1" w:firstLine="11624"/>
        <w:jc w:val="both"/>
        <w:rPr>
          <w:szCs w:val="28"/>
        </w:rPr>
      </w:pPr>
    </w:p>
    <w:p w14:paraId="447A50DB"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«УТВЕРЖДЕНА</w:t>
      </w:r>
    </w:p>
    <w:p w14:paraId="237CAAB1"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 xml:space="preserve">постановлением Администрации </w:t>
      </w:r>
    </w:p>
    <w:p w14:paraId="00AD0692"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городского округа Мытищи</w:t>
      </w:r>
    </w:p>
    <w:p w14:paraId="08E1C058" w14:textId="77777777" w:rsidR="000D0AEB" w:rsidRPr="00291D44" w:rsidRDefault="000D0AEB" w:rsidP="000D0AEB">
      <w:pPr>
        <w:widowControl w:val="0"/>
        <w:autoSpaceDE w:val="0"/>
        <w:autoSpaceDN w:val="0"/>
        <w:adjustRightInd w:val="0"/>
        <w:ind w:right="1" w:firstLine="11624"/>
        <w:jc w:val="both"/>
        <w:rPr>
          <w:szCs w:val="28"/>
        </w:rPr>
      </w:pPr>
      <w:r w:rsidRPr="00291D44">
        <w:rPr>
          <w:szCs w:val="28"/>
        </w:rPr>
        <w:t>от 14.11.2022 № 5254</w:t>
      </w:r>
    </w:p>
    <w:p w14:paraId="3233C730" w14:textId="77777777" w:rsidR="000D0AEB" w:rsidRPr="00291D44"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291D44" w:rsidRDefault="000D0AEB" w:rsidP="00D5156D">
      <w:pPr>
        <w:pStyle w:val="ConsPlusNormal"/>
        <w:ind w:firstLine="540"/>
        <w:jc w:val="center"/>
        <w:rPr>
          <w:rFonts w:ascii="Times New Roman" w:hAnsi="Times New Roman" w:cs="Times New Roman"/>
          <w:szCs w:val="28"/>
        </w:rPr>
      </w:pPr>
      <w:r w:rsidRPr="00291D44">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Pr="00291D44" w:rsidRDefault="000D0AEB" w:rsidP="00D5156D">
      <w:pPr>
        <w:pStyle w:val="ConsPlusNormal"/>
        <w:ind w:firstLine="367"/>
        <w:jc w:val="center"/>
        <w:rPr>
          <w:rFonts w:ascii="Times New Roman" w:hAnsi="Times New Roman" w:cs="Times New Roman"/>
          <w:szCs w:val="28"/>
        </w:rPr>
      </w:pPr>
    </w:p>
    <w:p w14:paraId="6A774719" w14:textId="77777777" w:rsidR="00BC40CB" w:rsidRPr="00291D44" w:rsidRDefault="007F4B50" w:rsidP="00D5156D">
      <w:pPr>
        <w:pStyle w:val="ConsPlusNormal"/>
        <w:ind w:firstLine="367"/>
        <w:jc w:val="center"/>
        <w:rPr>
          <w:rFonts w:ascii="Times New Roman" w:hAnsi="Times New Roman" w:cs="Times New Roman"/>
          <w:szCs w:val="28"/>
        </w:rPr>
      </w:pPr>
      <w:r w:rsidRPr="00291D44">
        <w:rPr>
          <w:rFonts w:ascii="Times New Roman" w:hAnsi="Times New Roman" w:cs="Times New Roman"/>
          <w:szCs w:val="28"/>
        </w:rPr>
        <w:t>1.</w:t>
      </w:r>
      <w:r w:rsidR="00834AB6" w:rsidRPr="00291D44">
        <w:rPr>
          <w:rFonts w:ascii="Times New Roman" w:hAnsi="Times New Roman" w:cs="Times New Roman"/>
          <w:szCs w:val="28"/>
        </w:rPr>
        <w:t> </w:t>
      </w:r>
      <w:hyperlink r:id="rId8">
        <w:r w:rsidR="00BC40CB" w:rsidRPr="00291D44">
          <w:rPr>
            <w:rFonts w:ascii="Times New Roman" w:hAnsi="Times New Roman" w:cs="Times New Roman"/>
            <w:szCs w:val="28"/>
          </w:rPr>
          <w:t>Паспорт</w:t>
        </w:r>
      </w:hyperlink>
      <w:r w:rsidR="00BC40CB" w:rsidRPr="00291D44">
        <w:rPr>
          <w:rFonts w:ascii="Times New Roman" w:hAnsi="Times New Roman" w:cs="Times New Roman"/>
          <w:szCs w:val="28"/>
        </w:rPr>
        <w:t xml:space="preserve"> муниципальной программы «Культура и туризм»:</w:t>
      </w:r>
    </w:p>
    <w:p w14:paraId="7CEF7DB1" w14:textId="77777777" w:rsidR="007F4B50" w:rsidRPr="00291D44" w:rsidRDefault="007F4B50" w:rsidP="00D5156D">
      <w:pPr>
        <w:pStyle w:val="ConsPlusNormal"/>
        <w:ind w:left="900"/>
        <w:jc w:val="both"/>
        <w:rPr>
          <w:rFonts w:ascii="Times New Roman" w:hAnsi="Times New Roman" w:cs="Times New Roman"/>
          <w:szCs w:val="28"/>
        </w:rPr>
      </w:pPr>
    </w:p>
    <w:tbl>
      <w:tblPr>
        <w:tblW w:w="14884" w:type="dxa"/>
        <w:tblInd w:w="675" w:type="dxa"/>
        <w:tblLook w:val="04A0" w:firstRow="1" w:lastRow="0" w:firstColumn="1" w:lastColumn="0" w:noHBand="0" w:noVBand="1"/>
      </w:tblPr>
      <w:tblGrid>
        <w:gridCol w:w="4679"/>
        <w:gridCol w:w="1558"/>
        <w:gridCol w:w="1418"/>
        <w:gridCol w:w="1701"/>
        <w:gridCol w:w="1698"/>
        <w:gridCol w:w="1555"/>
        <w:gridCol w:w="2275"/>
      </w:tblGrid>
      <w:tr w:rsidR="00BC40CB" w:rsidRPr="00291D44" w14:paraId="270014B4" w14:textId="77777777" w:rsidTr="00082D9B">
        <w:trPr>
          <w:trHeight w:val="399"/>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Координатор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77777777" w:rsidR="00BC40CB" w:rsidRPr="00291D44" w:rsidRDefault="00BC40CB"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 xml:space="preserve">Заместители </w:t>
            </w:r>
            <w:r w:rsidR="00AF7A44" w:rsidRPr="00291D44">
              <w:rPr>
                <w:rFonts w:eastAsiaTheme="minorEastAsia" w:cs="Times New Roman"/>
                <w:sz w:val="24"/>
                <w:szCs w:val="24"/>
                <w:lang w:eastAsia="ru-RU"/>
              </w:rPr>
              <w:t>Г</w:t>
            </w:r>
            <w:r w:rsidRPr="00291D44">
              <w:rPr>
                <w:rFonts w:eastAsiaTheme="minorEastAsia" w:cs="Times New Roman"/>
                <w:sz w:val="24"/>
                <w:szCs w:val="24"/>
                <w:lang w:eastAsia="ru-RU"/>
              </w:rPr>
              <w:t>лавы городского округа Мытищи Московской области</w:t>
            </w:r>
          </w:p>
        </w:tc>
      </w:tr>
      <w:tr w:rsidR="00BC40CB" w:rsidRPr="00291D44" w14:paraId="4E95E676" w14:textId="77777777" w:rsidTr="00082D9B">
        <w:trPr>
          <w:trHeight w:val="419"/>
        </w:trPr>
        <w:tc>
          <w:tcPr>
            <w:tcW w:w="4679" w:type="dxa"/>
            <w:tcBorders>
              <w:top w:val="nil"/>
              <w:left w:val="single" w:sz="4" w:space="0" w:color="auto"/>
              <w:bottom w:val="single" w:sz="4" w:space="0" w:color="auto"/>
              <w:right w:val="single" w:sz="4" w:space="0" w:color="auto"/>
            </w:tcBorders>
            <w:shd w:val="clear" w:color="000000" w:fill="FFFFFF"/>
            <w:hideMark/>
          </w:tcPr>
          <w:p w14:paraId="49271116"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Муниципальный заказчик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77777777" w:rsidR="00BC40CB" w:rsidRPr="00291D44" w:rsidRDefault="00AF7A44"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Администр</w:t>
            </w:r>
            <w:r w:rsidR="00BC40CB" w:rsidRPr="00291D44">
              <w:rPr>
                <w:rFonts w:eastAsiaTheme="minorEastAsia" w:cs="Times New Roman"/>
                <w:sz w:val="24"/>
                <w:szCs w:val="24"/>
                <w:lang w:eastAsia="ru-RU"/>
              </w:rPr>
              <w:t>ация городского округа Мытищи Московской области</w:t>
            </w:r>
          </w:p>
        </w:tc>
      </w:tr>
      <w:tr w:rsidR="00BC40CB" w:rsidRPr="00291D44" w14:paraId="15C08D1A" w14:textId="77777777" w:rsidTr="00082D9B">
        <w:trPr>
          <w:trHeight w:val="267"/>
        </w:trPr>
        <w:tc>
          <w:tcPr>
            <w:tcW w:w="4679" w:type="dxa"/>
            <w:tcBorders>
              <w:top w:val="nil"/>
              <w:left w:val="single" w:sz="4" w:space="0" w:color="auto"/>
              <w:bottom w:val="single" w:sz="4" w:space="0" w:color="auto"/>
              <w:right w:val="single" w:sz="4" w:space="0" w:color="auto"/>
            </w:tcBorders>
            <w:shd w:val="clear" w:color="000000" w:fill="FFFFFF"/>
            <w:hideMark/>
          </w:tcPr>
          <w:p w14:paraId="67B713B5"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Цели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57BF499" w14:textId="77777777" w:rsidR="00BC40CB" w:rsidRPr="00291D44" w:rsidRDefault="00BC40CB"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77777777" w:rsidR="00BC40CB" w:rsidRPr="00291D44" w:rsidRDefault="00BC40CB" w:rsidP="002A3A42">
            <w:pPr>
              <w:widowControl w:val="0"/>
              <w:rPr>
                <w:rFonts w:eastAsiaTheme="minorEastAsia" w:cs="Times New Roman"/>
                <w:sz w:val="24"/>
                <w:szCs w:val="24"/>
                <w:lang w:eastAsia="ru-RU"/>
              </w:rPr>
            </w:pPr>
            <w:r w:rsidRPr="00291D44">
              <w:rPr>
                <w:rFonts w:eastAsiaTheme="minorEastAsia" w:cs="Times New Roman"/>
                <w:sz w:val="24"/>
                <w:szCs w:val="24"/>
                <w:lang w:eastAsia="ru-RU"/>
              </w:rPr>
              <w:t>- создание условий для обеспечения населения услугами по организации досуга и услугами учреждений культуры</w:t>
            </w:r>
          </w:p>
        </w:tc>
      </w:tr>
      <w:tr w:rsidR="00BC40CB" w:rsidRPr="00291D44" w14:paraId="5F3E99F2" w14:textId="77777777" w:rsidTr="00082D9B">
        <w:trPr>
          <w:trHeight w:val="279"/>
        </w:trPr>
        <w:tc>
          <w:tcPr>
            <w:tcW w:w="4679" w:type="dxa"/>
            <w:tcBorders>
              <w:top w:val="nil"/>
              <w:left w:val="single" w:sz="4" w:space="0" w:color="auto"/>
              <w:bottom w:val="single" w:sz="4" w:space="0" w:color="auto"/>
              <w:right w:val="single" w:sz="4" w:space="0" w:color="auto"/>
            </w:tcBorders>
            <w:shd w:val="clear" w:color="000000" w:fill="FFFFFF"/>
            <w:hideMark/>
          </w:tcPr>
          <w:p w14:paraId="16F1E495"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Перечень подпрограмм</w:t>
            </w:r>
          </w:p>
        </w:tc>
        <w:tc>
          <w:tcPr>
            <w:tcW w:w="10205" w:type="dxa"/>
            <w:gridSpan w:val="6"/>
            <w:tcBorders>
              <w:top w:val="single" w:sz="4" w:space="0" w:color="auto"/>
              <w:left w:val="nil"/>
              <w:bottom w:val="single" w:sz="4" w:space="0" w:color="auto"/>
              <w:right w:val="single" w:sz="4" w:space="0" w:color="auto"/>
            </w:tcBorders>
            <w:shd w:val="clear" w:color="000000" w:fill="FFFFFF"/>
            <w:hideMark/>
          </w:tcPr>
          <w:p w14:paraId="58DADC34" w14:textId="77777777" w:rsidR="00BC40CB" w:rsidRPr="00291D44" w:rsidRDefault="00BC40CB" w:rsidP="002A3A42">
            <w:pPr>
              <w:spacing w:after="240"/>
              <w:rPr>
                <w:rFonts w:eastAsia="Times New Roman" w:cs="Times New Roman"/>
                <w:sz w:val="22"/>
                <w:lang w:eastAsia="ru-RU"/>
              </w:rPr>
            </w:pPr>
            <w:r w:rsidRPr="00291D44">
              <w:rPr>
                <w:rFonts w:eastAsia="Times New Roman" w:cs="Times New Roman"/>
                <w:sz w:val="22"/>
                <w:lang w:eastAsia="ru-RU"/>
              </w:rPr>
              <w:t>Муниципальные заказчики подпрограмм</w:t>
            </w:r>
          </w:p>
        </w:tc>
      </w:tr>
      <w:tr w:rsidR="00BC40CB" w:rsidRPr="00291D44" w14:paraId="3743B032" w14:textId="77777777" w:rsidTr="00082D9B">
        <w:trPr>
          <w:trHeight w:val="623"/>
        </w:trPr>
        <w:tc>
          <w:tcPr>
            <w:tcW w:w="4679" w:type="dxa"/>
            <w:tcBorders>
              <w:top w:val="nil"/>
              <w:left w:val="single" w:sz="4" w:space="0" w:color="auto"/>
              <w:bottom w:val="single" w:sz="4" w:space="0" w:color="auto"/>
              <w:right w:val="single" w:sz="4" w:space="0" w:color="auto"/>
            </w:tcBorders>
            <w:shd w:val="clear" w:color="000000" w:fill="FFFFFF"/>
            <w:hideMark/>
          </w:tcPr>
          <w:p w14:paraId="7FA4B7B2"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2. Подпрограмма II «Развитие музейного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6D281F3F" w14:textId="3897998D" w:rsidR="00BC40CB" w:rsidRPr="00291D44" w:rsidRDefault="00BC40CB" w:rsidP="008F078B">
            <w:r w:rsidRPr="00291D44">
              <w:rPr>
                <w:rFonts w:eastAsiaTheme="minorEastAsia" w:cs="Times New Roman"/>
                <w:sz w:val="24"/>
                <w:szCs w:val="24"/>
                <w:lang w:eastAsia="ru-RU"/>
              </w:rPr>
              <w:t>Управление культуры</w:t>
            </w:r>
            <w:r w:rsidR="00BC04B3">
              <w:rPr>
                <w:rFonts w:eastAsiaTheme="minorEastAsia" w:cs="Times New Roman"/>
                <w:sz w:val="24"/>
                <w:szCs w:val="24"/>
                <w:lang w:eastAsia="ru-RU"/>
              </w:rPr>
              <w:t xml:space="preserve"> </w:t>
            </w:r>
            <w:r w:rsidRPr="00291D44">
              <w:rPr>
                <w:rFonts w:eastAsiaTheme="minorEastAsia" w:cs="Times New Roman"/>
                <w:sz w:val="24"/>
                <w:szCs w:val="24"/>
                <w:lang w:eastAsia="ru-RU"/>
              </w:rPr>
              <w:t xml:space="preserve">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BC40CB" w:rsidRPr="00291D44" w14:paraId="14ECD766" w14:textId="77777777" w:rsidTr="00082D9B">
        <w:trPr>
          <w:trHeight w:val="330"/>
        </w:trPr>
        <w:tc>
          <w:tcPr>
            <w:tcW w:w="4679" w:type="dxa"/>
            <w:tcBorders>
              <w:top w:val="nil"/>
              <w:left w:val="single" w:sz="4" w:space="0" w:color="auto"/>
              <w:bottom w:val="single" w:sz="4" w:space="0" w:color="auto"/>
              <w:right w:val="single" w:sz="4" w:space="0" w:color="auto"/>
            </w:tcBorders>
            <w:shd w:val="clear" w:color="000000" w:fill="FFFFFF"/>
            <w:hideMark/>
          </w:tcPr>
          <w:p w14:paraId="3ACB2ED4"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3. Подпрограмма III «Развитие библиотечного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FD04B7E" w14:textId="0340EC04" w:rsidR="00BC40CB" w:rsidRPr="00291D44" w:rsidRDefault="00BC40CB" w:rsidP="008F078B">
            <w:r w:rsidRPr="00291D44">
              <w:rPr>
                <w:rFonts w:eastAsiaTheme="minorEastAsia" w:cs="Times New Roman"/>
                <w:sz w:val="24"/>
                <w:szCs w:val="24"/>
                <w:lang w:eastAsia="ru-RU"/>
              </w:rPr>
              <w:t>Управление культуры</w:t>
            </w:r>
            <w:r w:rsidR="00BC04B3">
              <w:rPr>
                <w:rFonts w:eastAsiaTheme="minorEastAsia" w:cs="Times New Roman"/>
                <w:sz w:val="24"/>
                <w:szCs w:val="24"/>
                <w:lang w:eastAsia="ru-RU"/>
              </w:rPr>
              <w:t xml:space="preserve"> </w:t>
            </w:r>
            <w:r w:rsidRPr="00291D44">
              <w:rPr>
                <w:rFonts w:eastAsiaTheme="minorEastAsia" w:cs="Times New Roman"/>
                <w:sz w:val="24"/>
                <w:szCs w:val="24"/>
                <w:lang w:eastAsia="ru-RU"/>
              </w:rPr>
              <w:t xml:space="preserve">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BC40CB" w:rsidRPr="00291D44" w14:paraId="3FE4895E" w14:textId="77777777" w:rsidTr="00082D9B">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77777777" w:rsidR="00BC40CB" w:rsidRPr="00291D44" w:rsidRDefault="00BC40CB" w:rsidP="002A3A42">
            <w:pPr>
              <w:rPr>
                <w:rFonts w:eastAsia="Times New Roman" w:cs="Times New Roman"/>
                <w:sz w:val="22"/>
                <w:lang w:eastAsia="ru-RU"/>
              </w:rPr>
            </w:pPr>
            <w:r w:rsidRPr="00291D44">
              <w:rPr>
                <w:rFonts w:eastAsia="Times New Roman" w:cs="Times New Roman"/>
                <w:sz w:val="22"/>
                <w:lang w:eastAsia="ru-RU"/>
              </w:rPr>
              <w:t>4. Подпрограмма IV «Развитие профессионального искусства, гастрольно-концертной и культурно-досуговой деятельности, кинематографии»</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7948E2B2" w:rsidR="00BC40CB" w:rsidRPr="00291D44" w:rsidRDefault="00BC40CB" w:rsidP="00CC72A5">
            <w:r w:rsidRPr="00291D44">
              <w:rPr>
                <w:rFonts w:eastAsiaTheme="minorEastAsia" w:cs="Times New Roman"/>
                <w:sz w:val="24"/>
                <w:szCs w:val="24"/>
                <w:lang w:eastAsia="ru-RU"/>
              </w:rPr>
              <w:t>Управление культуры</w:t>
            </w:r>
            <w:r w:rsidR="00BC04B3">
              <w:rPr>
                <w:rFonts w:eastAsiaTheme="minorEastAsia" w:cs="Times New Roman"/>
                <w:sz w:val="24"/>
                <w:szCs w:val="24"/>
                <w:lang w:eastAsia="ru-RU"/>
              </w:rPr>
              <w:t xml:space="preserve"> </w:t>
            </w:r>
            <w:r w:rsidRPr="00291D44">
              <w:rPr>
                <w:rFonts w:eastAsiaTheme="minorEastAsia" w:cs="Times New Roman"/>
                <w:sz w:val="24"/>
                <w:szCs w:val="24"/>
                <w:lang w:eastAsia="ru-RU"/>
              </w:rPr>
              <w:t xml:space="preserve">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351506" w:rsidRPr="00291D44" w14:paraId="1A0F48FC" w14:textId="77777777" w:rsidTr="00082D9B">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tcPr>
          <w:p w14:paraId="3D76AC72" w14:textId="77777777" w:rsidR="00351506" w:rsidRPr="00291D44" w:rsidRDefault="00351506" w:rsidP="002A3A42">
            <w:pPr>
              <w:rPr>
                <w:rFonts w:eastAsia="Times New Roman" w:cs="Times New Roman"/>
                <w:sz w:val="22"/>
                <w:lang w:eastAsia="ru-RU"/>
              </w:rPr>
            </w:pPr>
            <w:r w:rsidRPr="00291D44">
              <w:rPr>
                <w:rFonts w:eastAsia="Times New Roman" w:cs="Times New Roman"/>
                <w:sz w:val="22"/>
                <w:lang w:eastAsia="ru-RU"/>
              </w:rPr>
              <w:lastRenderedPageBreak/>
              <w:t>5. Подпрограмма V «Укрепление материально-технической базы муниципальных учреждений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03A5FF3A" w:rsidR="00351506" w:rsidRPr="00291D44" w:rsidRDefault="00351506" w:rsidP="00CC72A5">
            <w:pPr>
              <w:rPr>
                <w:rFonts w:eastAsiaTheme="minorEastAsia" w:cs="Times New Roman"/>
                <w:sz w:val="24"/>
                <w:szCs w:val="24"/>
                <w:lang w:eastAsia="ru-RU"/>
              </w:rPr>
            </w:pPr>
            <w:r w:rsidRPr="00291D44">
              <w:rPr>
                <w:rFonts w:eastAsiaTheme="minorEastAsia" w:cs="Times New Roman"/>
                <w:sz w:val="24"/>
                <w:szCs w:val="24"/>
                <w:lang w:eastAsia="ru-RU"/>
              </w:rPr>
              <w:t>Управление культуры</w:t>
            </w:r>
            <w:r w:rsidR="00BC04B3">
              <w:rPr>
                <w:rFonts w:eastAsiaTheme="minorEastAsia" w:cs="Times New Roman"/>
                <w:sz w:val="24"/>
                <w:szCs w:val="24"/>
                <w:lang w:eastAsia="ru-RU"/>
              </w:rPr>
              <w:t xml:space="preserve"> </w:t>
            </w:r>
            <w:r w:rsidRPr="00291D44">
              <w:rPr>
                <w:rFonts w:eastAsiaTheme="minorEastAsia" w:cs="Times New Roman"/>
                <w:sz w:val="24"/>
                <w:szCs w:val="24"/>
                <w:lang w:eastAsia="ru-RU"/>
              </w:rPr>
              <w:t xml:space="preserve">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351506" w:rsidRPr="00291D44" w14:paraId="749783E4" w14:textId="77777777" w:rsidTr="00985449">
        <w:trPr>
          <w:trHeight w:val="403"/>
        </w:trPr>
        <w:tc>
          <w:tcPr>
            <w:tcW w:w="4679"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77777777" w:rsidR="00351506" w:rsidRPr="00291D44" w:rsidRDefault="00351506" w:rsidP="002A3A42">
            <w:pPr>
              <w:rPr>
                <w:rFonts w:eastAsia="Times New Roman" w:cs="Times New Roman"/>
                <w:sz w:val="22"/>
                <w:lang w:eastAsia="ru-RU"/>
              </w:rPr>
            </w:pPr>
            <w:r w:rsidRPr="00291D44">
              <w:rPr>
                <w:rFonts w:eastAsia="Times New Roman" w:cs="Times New Roman"/>
                <w:sz w:val="22"/>
                <w:lang w:eastAsia="ru-RU"/>
              </w:rPr>
              <w:t>6. Подпрограмма VI «Развитие образования в сфере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499F5FCF" w:rsidR="00351506" w:rsidRPr="00291D44" w:rsidRDefault="00351506" w:rsidP="00CC72A5">
            <w:pPr>
              <w:rPr>
                <w:rFonts w:eastAsiaTheme="minorEastAsia" w:cs="Times New Roman"/>
                <w:sz w:val="24"/>
                <w:szCs w:val="24"/>
                <w:lang w:eastAsia="ru-RU"/>
              </w:rPr>
            </w:pPr>
            <w:r w:rsidRPr="00291D44">
              <w:rPr>
                <w:rFonts w:eastAsiaTheme="minorEastAsia" w:cs="Times New Roman"/>
                <w:sz w:val="24"/>
                <w:szCs w:val="24"/>
                <w:lang w:eastAsia="ru-RU"/>
              </w:rPr>
              <w:t>Управление культуры</w:t>
            </w:r>
            <w:r w:rsidR="00BC04B3">
              <w:rPr>
                <w:rFonts w:eastAsiaTheme="minorEastAsia" w:cs="Times New Roman"/>
                <w:sz w:val="24"/>
                <w:szCs w:val="24"/>
                <w:lang w:eastAsia="ru-RU"/>
              </w:rPr>
              <w:t xml:space="preserve"> </w:t>
            </w:r>
            <w:r w:rsidRPr="00291D44">
              <w:rPr>
                <w:rFonts w:eastAsiaTheme="minorEastAsia" w:cs="Times New Roman"/>
                <w:sz w:val="24"/>
                <w:szCs w:val="24"/>
                <w:lang w:eastAsia="ru-RU"/>
              </w:rPr>
              <w:t xml:space="preserve">и туризма </w:t>
            </w:r>
            <w:r w:rsidR="00AF7A44" w:rsidRPr="00291D44">
              <w:rPr>
                <w:rFonts w:eastAsiaTheme="minorEastAsia" w:cs="Times New Roman"/>
                <w:sz w:val="24"/>
                <w:szCs w:val="24"/>
                <w:lang w:eastAsia="ru-RU"/>
              </w:rPr>
              <w:t>Администр</w:t>
            </w:r>
            <w:r w:rsidRPr="00291D44">
              <w:rPr>
                <w:rFonts w:eastAsiaTheme="minorEastAsia" w:cs="Times New Roman"/>
                <w:sz w:val="24"/>
                <w:szCs w:val="24"/>
                <w:lang w:eastAsia="ru-RU"/>
              </w:rPr>
              <w:t>ации городского округа Мытищи Московской области</w:t>
            </w:r>
          </w:p>
        </w:tc>
      </w:tr>
      <w:tr w:rsidR="00351506" w:rsidRPr="00291D44" w14:paraId="74019A87" w14:textId="77777777" w:rsidTr="00487622">
        <w:trPr>
          <w:trHeight w:val="521"/>
        </w:trPr>
        <w:tc>
          <w:tcPr>
            <w:tcW w:w="4679" w:type="dxa"/>
            <w:tcBorders>
              <w:top w:val="nil"/>
              <w:left w:val="single" w:sz="4" w:space="0" w:color="auto"/>
              <w:bottom w:val="single" w:sz="4" w:space="0" w:color="auto"/>
              <w:right w:val="single" w:sz="4" w:space="0" w:color="auto"/>
            </w:tcBorders>
            <w:shd w:val="clear" w:color="000000" w:fill="FFFFFF"/>
            <w:hideMark/>
          </w:tcPr>
          <w:p w14:paraId="73ABB357" w14:textId="77777777" w:rsidR="00351506" w:rsidRPr="00291D44" w:rsidRDefault="00C23DA5" w:rsidP="002A3A42">
            <w:pPr>
              <w:rPr>
                <w:rFonts w:eastAsia="Times New Roman" w:cs="Times New Roman"/>
                <w:sz w:val="22"/>
                <w:lang w:eastAsia="ru-RU"/>
              </w:rPr>
            </w:pPr>
            <w:r w:rsidRPr="00291D44">
              <w:rPr>
                <w:rFonts w:eastAsia="Times New Roman" w:cs="Times New Roman"/>
                <w:sz w:val="22"/>
                <w:lang w:eastAsia="ru-RU"/>
              </w:rPr>
              <w:t>7</w:t>
            </w:r>
            <w:r w:rsidR="00351506" w:rsidRPr="00291D44">
              <w:rPr>
                <w:rFonts w:eastAsia="Times New Roman" w:cs="Times New Roman"/>
                <w:sz w:val="22"/>
                <w:lang w:eastAsia="ru-RU"/>
              </w:rPr>
              <w:t>. Подпрограмма VII «Развитие туризма»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D0C1801" w14:textId="5493B45B" w:rsidR="00351506" w:rsidRPr="00291D44" w:rsidRDefault="00351506" w:rsidP="00CC72A5">
            <w:pPr>
              <w:rPr>
                <w:sz w:val="24"/>
                <w:szCs w:val="24"/>
              </w:rPr>
            </w:pPr>
            <w:r w:rsidRPr="00291D44">
              <w:rPr>
                <w:sz w:val="24"/>
                <w:szCs w:val="24"/>
              </w:rPr>
              <w:t>Управление культуры</w:t>
            </w:r>
            <w:r w:rsidR="00BC04B3">
              <w:rPr>
                <w:sz w:val="24"/>
                <w:szCs w:val="24"/>
              </w:rPr>
              <w:t xml:space="preserve"> </w:t>
            </w:r>
            <w:r w:rsidRPr="00291D44">
              <w:rPr>
                <w:sz w:val="24"/>
                <w:szCs w:val="24"/>
              </w:rPr>
              <w:t xml:space="preserve">и туризма </w:t>
            </w:r>
            <w:r w:rsidR="00AF7A44" w:rsidRPr="00291D44">
              <w:rPr>
                <w:sz w:val="24"/>
                <w:szCs w:val="24"/>
              </w:rPr>
              <w:t>Администр</w:t>
            </w:r>
            <w:r w:rsidRPr="00291D44">
              <w:rPr>
                <w:sz w:val="24"/>
                <w:szCs w:val="24"/>
              </w:rPr>
              <w:t>ации городского округа Мытищи Московской области</w:t>
            </w:r>
          </w:p>
        </w:tc>
      </w:tr>
      <w:tr w:rsidR="00351506" w:rsidRPr="00291D44" w14:paraId="1AF42424" w14:textId="77777777" w:rsidTr="00487622">
        <w:trPr>
          <w:trHeight w:val="556"/>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77777777" w:rsidR="00351506" w:rsidRPr="00291D44" w:rsidRDefault="00C23DA5" w:rsidP="002A3A42">
            <w:pPr>
              <w:rPr>
                <w:rFonts w:eastAsia="Times New Roman" w:cs="Times New Roman"/>
                <w:sz w:val="22"/>
                <w:lang w:eastAsia="ru-RU"/>
              </w:rPr>
            </w:pPr>
            <w:r w:rsidRPr="00291D44">
              <w:rPr>
                <w:rFonts w:eastAsia="Times New Roman" w:cs="Times New Roman"/>
                <w:sz w:val="22"/>
                <w:lang w:eastAsia="ru-RU"/>
              </w:rPr>
              <w:t>8</w:t>
            </w:r>
            <w:r w:rsidR="00351506" w:rsidRPr="00291D44">
              <w:rPr>
                <w:rFonts w:eastAsia="Times New Roman" w:cs="Times New Roman"/>
                <w:sz w:val="22"/>
                <w:lang w:eastAsia="ru-RU"/>
              </w:rPr>
              <w:t>. Подпрограмма VIII «Обеспечивающая подпрограмма»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0E0CC527" w14:textId="24FE1E9B" w:rsidR="00351506" w:rsidRPr="00291D44" w:rsidRDefault="00351506" w:rsidP="00CC72A5">
            <w:pPr>
              <w:rPr>
                <w:sz w:val="24"/>
                <w:szCs w:val="24"/>
              </w:rPr>
            </w:pPr>
            <w:r w:rsidRPr="00291D44">
              <w:rPr>
                <w:sz w:val="24"/>
                <w:szCs w:val="24"/>
              </w:rPr>
              <w:t>Управление культуры</w:t>
            </w:r>
            <w:r w:rsidR="00BC04B3">
              <w:rPr>
                <w:sz w:val="24"/>
                <w:szCs w:val="24"/>
              </w:rPr>
              <w:t xml:space="preserve"> </w:t>
            </w:r>
            <w:r w:rsidRPr="00291D44">
              <w:rPr>
                <w:sz w:val="24"/>
                <w:szCs w:val="24"/>
              </w:rPr>
              <w:t xml:space="preserve">и туризма </w:t>
            </w:r>
            <w:r w:rsidR="00AF7A44" w:rsidRPr="00291D44">
              <w:rPr>
                <w:sz w:val="24"/>
                <w:szCs w:val="24"/>
              </w:rPr>
              <w:t>Администр</w:t>
            </w:r>
            <w:r w:rsidRPr="00291D44">
              <w:rPr>
                <w:sz w:val="24"/>
                <w:szCs w:val="24"/>
              </w:rPr>
              <w:t>ации городского округа Мытищи Московской области</w:t>
            </w:r>
          </w:p>
        </w:tc>
      </w:tr>
      <w:tr w:rsidR="00351506" w:rsidRPr="00291D44" w14:paraId="3521071A" w14:textId="77777777" w:rsidTr="00082D9B">
        <w:trPr>
          <w:trHeight w:val="1591"/>
        </w:trPr>
        <w:tc>
          <w:tcPr>
            <w:tcW w:w="46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31B2AAF" w14:textId="77777777" w:rsidR="00351506" w:rsidRPr="00291D44" w:rsidRDefault="00351506" w:rsidP="002A3A42">
            <w:pPr>
              <w:rPr>
                <w:rFonts w:eastAsia="Times New Roman" w:cs="Times New Roman"/>
                <w:sz w:val="22"/>
                <w:lang w:eastAsia="ru-RU"/>
              </w:rPr>
            </w:pPr>
            <w:r w:rsidRPr="00291D44">
              <w:rPr>
                <w:rFonts w:eastAsia="Times New Roman" w:cs="Times New Roman"/>
                <w:sz w:val="22"/>
                <w:lang w:eastAsia="ru-RU"/>
              </w:rPr>
              <w:t>Краткая характеристика подпрограмм</w:t>
            </w: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77777777" w:rsidR="00351506" w:rsidRPr="00291D44" w:rsidRDefault="00351506" w:rsidP="00E85920">
            <w:pPr>
              <w:widowControl w:val="0"/>
              <w:jc w:val="both"/>
              <w:rPr>
                <w:rFonts w:eastAsia="Times New Roman" w:cs="Times New Roman"/>
                <w:sz w:val="22"/>
                <w:lang w:eastAsia="ru-RU"/>
              </w:rPr>
            </w:pPr>
            <w:r w:rsidRPr="00291D44">
              <w:rPr>
                <w:rFonts w:eastAsia="Times New Roman" w:cs="Times New Roman"/>
                <w:sz w:val="22"/>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351506" w:rsidRPr="00291D44" w14:paraId="16C3F3CF" w14:textId="77777777" w:rsidTr="00082D9B">
        <w:trPr>
          <w:trHeight w:val="982"/>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4F1A354E"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77777777" w:rsidR="00351506" w:rsidRPr="00291D44" w:rsidRDefault="00351506" w:rsidP="00E85920">
            <w:pPr>
              <w:widowControl w:val="0"/>
              <w:jc w:val="both"/>
              <w:rPr>
                <w:rFonts w:eastAsia="Times New Roman" w:cs="Times New Roman"/>
                <w:sz w:val="22"/>
                <w:lang w:eastAsia="ru-RU"/>
              </w:rPr>
            </w:pPr>
            <w:r w:rsidRPr="00291D44">
              <w:rPr>
                <w:rFonts w:eastAsia="Times New Roman" w:cs="Times New Roman"/>
                <w:sz w:val="22"/>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351506" w:rsidRPr="00291D44" w14:paraId="3E0528DC"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766CFE40"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351506" w:rsidRPr="00291D44" w14:paraId="64530D25"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tcPr>
          <w:p w14:paraId="66FD4DFF"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351506" w:rsidRPr="00291D44" w14:paraId="62A63A38" w14:textId="77777777" w:rsidTr="00082D9B">
        <w:trPr>
          <w:trHeight w:val="1298"/>
        </w:trPr>
        <w:tc>
          <w:tcPr>
            <w:tcW w:w="4679" w:type="dxa"/>
            <w:vMerge/>
            <w:tcBorders>
              <w:top w:val="single" w:sz="4" w:space="0" w:color="auto"/>
              <w:left w:val="single" w:sz="4" w:space="0" w:color="auto"/>
              <w:bottom w:val="single" w:sz="4" w:space="0" w:color="000000"/>
              <w:right w:val="single" w:sz="4" w:space="0" w:color="auto"/>
            </w:tcBorders>
            <w:vAlign w:val="center"/>
          </w:tcPr>
          <w:p w14:paraId="612C2493"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351506" w:rsidRPr="00291D44" w14:paraId="46353BB1" w14:textId="77777777" w:rsidTr="00D5156D">
        <w:trPr>
          <w:trHeight w:val="783"/>
        </w:trPr>
        <w:tc>
          <w:tcPr>
            <w:tcW w:w="4679" w:type="dxa"/>
            <w:vMerge/>
            <w:tcBorders>
              <w:top w:val="single" w:sz="4" w:space="0" w:color="auto"/>
              <w:left w:val="single" w:sz="4" w:space="0" w:color="auto"/>
              <w:bottom w:val="single" w:sz="4" w:space="0" w:color="000000"/>
              <w:right w:val="single" w:sz="4" w:space="0" w:color="auto"/>
            </w:tcBorders>
            <w:vAlign w:val="center"/>
            <w:hideMark/>
          </w:tcPr>
          <w:p w14:paraId="1E14641E" w14:textId="77777777" w:rsidR="00351506" w:rsidRPr="00291D44" w:rsidRDefault="00351506" w:rsidP="002A3A42">
            <w:pPr>
              <w:rPr>
                <w:rFonts w:eastAsia="Times New Roman" w:cs="Times New Roman"/>
                <w:sz w:val="22"/>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7777777" w:rsidR="00351506" w:rsidRPr="00291D44" w:rsidRDefault="00351506" w:rsidP="00E85920">
            <w:pPr>
              <w:jc w:val="both"/>
              <w:rPr>
                <w:rFonts w:eastAsia="Times New Roman" w:cs="Times New Roman"/>
                <w:sz w:val="22"/>
                <w:lang w:eastAsia="ru-RU"/>
              </w:rPr>
            </w:pPr>
            <w:r w:rsidRPr="00291D44">
              <w:rPr>
                <w:rFonts w:eastAsia="Times New Roman" w:cs="Times New Roman"/>
                <w:sz w:val="22"/>
                <w:lang w:eastAsia="ru-RU"/>
              </w:rPr>
              <w:t xml:space="preserve">7. </w:t>
            </w:r>
            <w:r w:rsidR="002D6868" w:rsidRPr="00291D44">
              <w:rPr>
                <w:rFonts w:eastAsia="Times New Roman" w:cs="Times New Roman"/>
                <w:sz w:val="22"/>
                <w:lang w:eastAsia="ru-RU"/>
              </w:rPr>
              <w:t>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351506" w:rsidRPr="00291D44" w14:paraId="5E398D07"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679" w:type="dxa"/>
            <w:shd w:val="clear" w:color="auto" w:fill="auto"/>
            <w:hideMark/>
          </w:tcPr>
          <w:p w14:paraId="033FDA75" w14:textId="77777777" w:rsidR="00351506" w:rsidRPr="00291D44" w:rsidRDefault="00351506" w:rsidP="007F6579">
            <w:pPr>
              <w:rPr>
                <w:rFonts w:eastAsia="Times New Roman"/>
                <w:sz w:val="20"/>
                <w:szCs w:val="20"/>
                <w:lang w:eastAsia="ru-RU"/>
              </w:rPr>
            </w:pPr>
            <w:r w:rsidRPr="00291D44">
              <w:rPr>
                <w:rFonts w:eastAsia="Times New Roman"/>
                <w:sz w:val="20"/>
                <w:szCs w:val="20"/>
                <w:lang w:eastAsia="ru-RU"/>
              </w:rPr>
              <w:t xml:space="preserve">Источники финансирования </w:t>
            </w:r>
            <w:r w:rsidR="007F6579" w:rsidRPr="00291D44">
              <w:rPr>
                <w:rFonts w:eastAsia="Times New Roman"/>
                <w:sz w:val="20"/>
                <w:szCs w:val="20"/>
                <w:lang w:eastAsia="ru-RU"/>
              </w:rPr>
              <w:t>муниципальной</w:t>
            </w:r>
            <w:r w:rsidRPr="00291D44">
              <w:rPr>
                <w:rFonts w:eastAsia="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291D44" w:rsidRDefault="00351506" w:rsidP="002A3A42">
            <w:pPr>
              <w:jc w:val="center"/>
              <w:rPr>
                <w:sz w:val="20"/>
                <w:szCs w:val="20"/>
              </w:rPr>
            </w:pPr>
            <w:r w:rsidRPr="00291D44">
              <w:rPr>
                <w:sz w:val="20"/>
                <w:szCs w:val="20"/>
              </w:rPr>
              <w:t>Всего</w:t>
            </w:r>
          </w:p>
        </w:tc>
        <w:tc>
          <w:tcPr>
            <w:tcW w:w="1418" w:type="dxa"/>
            <w:tcBorders>
              <w:bottom w:val="single" w:sz="4" w:space="0" w:color="auto"/>
            </w:tcBorders>
            <w:shd w:val="clear" w:color="auto" w:fill="auto"/>
            <w:noWrap/>
            <w:vAlign w:val="center"/>
            <w:hideMark/>
          </w:tcPr>
          <w:p w14:paraId="4A4039A2" w14:textId="77777777" w:rsidR="00351506" w:rsidRPr="00291D44" w:rsidRDefault="00351506" w:rsidP="002A3A42">
            <w:pPr>
              <w:jc w:val="center"/>
              <w:rPr>
                <w:sz w:val="20"/>
                <w:szCs w:val="20"/>
              </w:rPr>
            </w:pPr>
            <w:r w:rsidRPr="00291D44">
              <w:rPr>
                <w:sz w:val="20"/>
                <w:szCs w:val="20"/>
              </w:rPr>
              <w:t>2023 год</w:t>
            </w:r>
          </w:p>
        </w:tc>
        <w:tc>
          <w:tcPr>
            <w:tcW w:w="1701" w:type="dxa"/>
            <w:tcBorders>
              <w:bottom w:val="single" w:sz="4" w:space="0" w:color="auto"/>
            </w:tcBorders>
            <w:shd w:val="clear" w:color="auto" w:fill="auto"/>
            <w:noWrap/>
            <w:vAlign w:val="center"/>
            <w:hideMark/>
          </w:tcPr>
          <w:p w14:paraId="1CEFCCED" w14:textId="77777777" w:rsidR="00351506" w:rsidRPr="00291D44" w:rsidRDefault="00351506" w:rsidP="002A3A42">
            <w:pPr>
              <w:jc w:val="center"/>
              <w:rPr>
                <w:sz w:val="20"/>
                <w:szCs w:val="20"/>
              </w:rPr>
            </w:pPr>
            <w:r w:rsidRPr="00291D44">
              <w:rPr>
                <w:sz w:val="20"/>
                <w:szCs w:val="20"/>
              </w:rPr>
              <w:t>2024 год</w:t>
            </w:r>
          </w:p>
        </w:tc>
        <w:tc>
          <w:tcPr>
            <w:tcW w:w="1698" w:type="dxa"/>
            <w:tcBorders>
              <w:bottom w:val="single" w:sz="4" w:space="0" w:color="auto"/>
            </w:tcBorders>
            <w:shd w:val="clear" w:color="auto" w:fill="auto"/>
            <w:noWrap/>
            <w:vAlign w:val="center"/>
            <w:hideMark/>
          </w:tcPr>
          <w:p w14:paraId="3695681B" w14:textId="77777777" w:rsidR="00351506" w:rsidRPr="00291D44" w:rsidRDefault="00351506" w:rsidP="002A3A42">
            <w:pPr>
              <w:jc w:val="center"/>
              <w:rPr>
                <w:sz w:val="20"/>
                <w:szCs w:val="20"/>
              </w:rPr>
            </w:pPr>
            <w:r w:rsidRPr="00291D44">
              <w:rPr>
                <w:sz w:val="20"/>
                <w:szCs w:val="20"/>
              </w:rPr>
              <w:t>2025 год</w:t>
            </w:r>
          </w:p>
        </w:tc>
        <w:tc>
          <w:tcPr>
            <w:tcW w:w="1555" w:type="dxa"/>
            <w:tcBorders>
              <w:bottom w:val="single" w:sz="4" w:space="0" w:color="auto"/>
            </w:tcBorders>
            <w:shd w:val="clear" w:color="auto" w:fill="auto"/>
            <w:noWrap/>
            <w:vAlign w:val="center"/>
            <w:hideMark/>
          </w:tcPr>
          <w:p w14:paraId="1CC79CA4" w14:textId="77777777" w:rsidR="00351506" w:rsidRPr="00291D44" w:rsidRDefault="00351506" w:rsidP="002A3A42">
            <w:pPr>
              <w:jc w:val="center"/>
              <w:rPr>
                <w:sz w:val="20"/>
                <w:szCs w:val="20"/>
              </w:rPr>
            </w:pPr>
            <w:r w:rsidRPr="00291D44">
              <w:rPr>
                <w:sz w:val="20"/>
                <w:szCs w:val="20"/>
              </w:rPr>
              <w:t>2026 год</w:t>
            </w:r>
          </w:p>
        </w:tc>
        <w:tc>
          <w:tcPr>
            <w:tcW w:w="2275" w:type="dxa"/>
            <w:tcBorders>
              <w:bottom w:val="single" w:sz="4" w:space="0" w:color="auto"/>
            </w:tcBorders>
            <w:shd w:val="clear" w:color="auto" w:fill="auto"/>
            <w:vAlign w:val="center"/>
          </w:tcPr>
          <w:p w14:paraId="30D10856" w14:textId="77777777" w:rsidR="00351506" w:rsidRPr="00291D44" w:rsidRDefault="00351506" w:rsidP="002A3A42">
            <w:pPr>
              <w:jc w:val="center"/>
              <w:rPr>
                <w:sz w:val="20"/>
                <w:szCs w:val="20"/>
              </w:rPr>
            </w:pPr>
            <w:r w:rsidRPr="00291D44">
              <w:rPr>
                <w:sz w:val="20"/>
                <w:szCs w:val="20"/>
              </w:rPr>
              <w:t xml:space="preserve">2027 год </w:t>
            </w:r>
          </w:p>
        </w:tc>
      </w:tr>
      <w:tr w:rsidR="00351506" w:rsidRPr="00291D44" w14:paraId="36662987"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679" w:type="dxa"/>
            <w:tcBorders>
              <w:right w:val="single" w:sz="4" w:space="0" w:color="auto"/>
            </w:tcBorders>
            <w:shd w:val="clear" w:color="auto" w:fill="auto"/>
            <w:hideMark/>
          </w:tcPr>
          <w:p w14:paraId="60E431D0"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320B3D25" w:rsidR="00351506" w:rsidRPr="00291D44" w:rsidRDefault="000D2FDA" w:rsidP="007A13A8">
            <w:pPr>
              <w:jc w:val="center"/>
              <w:rPr>
                <w:sz w:val="20"/>
                <w:szCs w:val="20"/>
              </w:rPr>
            </w:pPr>
            <w:r w:rsidRPr="00291D44">
              <w:rPr>
                <w:sz w:val="20"/>
                <w:szCs w:val="20"/>
              </w:rPr>
              <w:t>4</w:t>
            </w:r>
            <w:r w:rsidR="007A13A8">
              <w:rPr>
                <w:sz w:val="20"/>
                <w:szCs w:val="20"/>
              </w:rPr>
              <w:t>6</w:t>
            </w:r>
            <w:r w:rsidR="003A10D7" w:rsidRPr="00291D44">
              <w:rPr>
                <w:sz w:val="20"/>
                <w:szCs w:val="20"/>
              </w:rPr>
              <w:t> </w:t>
            </w:r>
            <w:r w:rsidR="007A13A8">
              <w:rPr>
                <w:sz w:val="20"/>
                <w:szCs w:val="20"/>
              </w:rPr>
              <w:t>912</w:t>
            </w:r>
            <w:r w:rsidR="003A10D7" w:rsidRPr="00291D44">
              <w:rPr>
                <w:sz w:val="20"/>
                <w:szCs w:val="20"/>
              </w:rPr>
              <w:t>,43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27084C4E" w:rsidR="00351506" w:rsidRPr="00291D44" w:rsidRDefault="00053126" w:rsidP="00053126">
            <w:pPr>
              <w:jc w:val="center"/>
              <w:rPr>
                <w:sz w:val="20"/>
                <w:szCs w:val="20"/>
              </w:rPr>
            </w:pPr>
            <w:r>
              <w:rPr>
                <w:sz w:val="20"/>
                <w:szCs w:val="20"/>
              </w:rPr>
              <w:t>43</w:t>
            </w:r>
            <w:r w:rsidR="00FF33E5" w:rsidRPr="00291D44">
              <w:rPr>
                <w:sz w:val="20"/>
                <w:szCs w:val="20"/>
              </w:rPr>
              <w:t> </w:t>
            </w:r>
            <w:r>
              <w:rPr>
                <w:sz w:val="20"/>
                <w:szCs w:val="20"/>
              </w:rPr>
              <w:t>248</w:t>
            </w:r>
            <w:r w:rsidR="009C25ED" w:rsidRPr="00291D44">
              <w:rPr>
                <w:sz w:val="20"/>
                <w:szCs w:val="20"/>
              </w:rPr>
              <w:t>,</w:t>
            </w:r>
            <w:r w:rsidR="003A10D7" w:rsidRPr="00291D44">
              <w:rPr>
                <w:sz w:val="20"/>
                <w:szCs w:val="20"/>
              </w:rPr>
              <w:t>34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77777777" w:rsidR="00351506" w:rsidRPr="00291D44" w:rsidRDefault="000615B3" w:rsidP="002A3A42">
            <w:pPr>
              <w:jc w:val="center"/>
              <w:rPr>
                <w:sz w:val="20"/>
                <w:szCs w:val="20"/>
              </w:rPr>
            </w:pPr>
            <w:r w:rsidRPr="00291D44">
              <w:rPr>
                <w:sz w:val="20"/>
                <w:szCs w:val="20"/>
              </w:rPr>
              <w:t>1 749,52</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77777777" w:rsidR="00351506" w:rsidRPr="00291D44" w:rsidRDefault="000615B3" w:rsidP="002A3A42">
            <w:pPr>
              <w:jc w:val="center"/>
              <w:rPr>
                <w:sz w:val="20"/>
                <w:szCs w:val="20"/>
              </w:rPr>
            </w:pPr>
            <w:r w:rsidRPr="00291D44">
              <w:rPr>
                <w:sz w:val="20"/>
                <w:szCs w:val="20"/>
              </w:rPr>
              <w:t>1 914,57</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77777777" w:rsidR="00351506" w:rsidRPr="00291D44" w:rsidRDefault="000615B3" w:rsidP="002A3A42">
            <w:pPr>
              <w:jc w:val="center"/>
              <w:rPr>
                <w:sz w:val="20"/>
                <w:szCs w:val="20"/>
              </w:rPr>
            </w:pPr>
            <w:r w:rsidRPr="00291D44">
              <w:rPr>
                <w:sz w:val="20"/>
                <w:szCs w:val="20"/>
              </w:rPr>
              <w:t>0,00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7777777" w:rsidR="00351506" w:rsidRPr="00291D44" w:rsidRDefault="000615B3" w:rsidP="002A3A42">
            <w:pPr>
              <w:jc w:val="center"/>
              <w:rPr>
                <w:sz w:val="20"/>
                <w:szCs w:val="20"/>
              </w:rPr>
            </w:pPr>
            <w:r w:rsidRPr="00291D44">
              <w:rPr>
                <w:sz w:val="20"/>
                <w:szCs w:val="20"/>
              </w:rPr>
              <w:t>0,00</w:t>
            </w:r>
          </w:p>
        </w:tc>
      </w:tr>
      <w:tr w:rsidR="00351506" w:rsidRPr="00291D44" w14:paraId="0E4027AA"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679" w:type="dxa"/>
            <w:tcBorders>
              <w:right w:val="single" w:sz="4" w:space="0" w:color="auto"/>
            </w:tcBorders>
            <w:shd w:val="clear" w:color="auto" w:fill="auto"/>
            <w:hideMark/>
          </w:tcPr>
          <w:p w14:paraId="08540354"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2C878FEE" w:rsidR="00351506" w:rsidRPr="00291D44" w:rsidRDefault="003A4FD8" w:rsidP="002A3A42">
            <w:pPr>
              <w:jc w:val="center"/>
              <w:rPr>
                <w:sz w:val="20"/>
                <w:szCs w:val="20"/>
              </w:rPr>
            </w:pPr>
            <w:r w:rsidRPr="00291D44">
              <w:rPr>
                <w:sz w:val="20"/>
                <w:szCs w:val="20"/>
              </w:rPr>
              <w:t>8 1</w:t>
            </w:r>
            <w:r w:rsidR="009567BD" w:rsidRPr="00291D44">
              <w:rPr>
                <w:sz w:val="20"/>
                <w:szCs w:val="20"/>
              </w:rPr>
              <w:t>9</w:t>
            </w:r>
            <w:r w:rsidR="002F75F7">
              <w:rPr>
                <w:sz w:val="20"/>
                <w:szCs w:val="20"/>
              </w:rPr>
              <w:t>0,14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351506" w:rsidRPr="00291D44" w:rsidRDefault="00351506" w:rsidP="002A3A42">
            <w:pPr>
              <w:jc w:val="center"/>
              <w:rPr>
                <w:sz w:val="20"/>
                <w:szCs w:val="20"/>
              </w:rPr>
            </w:pPr>
            <w:r w:rsidRPr="00291D44">
              <w:rPr>
                <w:sz w:val="20"/>
                <w:szCs w:val="20"/>
              </w:rPr>
              <w:t>3</w:t>
            </w:r>
            <w:r w:rsidR="00FF33E5" w:rsidRPr="00291D44">
              <w:rPr>
                <w:sz w:val="20"/>
                <w:szCs w:val="20"/>
              </w:rPr>
              <w:t> </w:t>
            </w:r>
            <w:r w:rsidR="0020796A" w:rsidRPr="00291D44">
              <w:rPr>
                <w:sz w:val="20"/>
                <w:szCs w:val="20"/>
              </w:rPr>
              <w:t>71</w:t>
            </w:r>
            <w:r w:rsidR="00FF33E5" w:rsidRPr="00291D44">
              <w:rPr>
                <w:sz w:val="20"/>
                <w:szCs w:val="20"/>
              </w:rPr>
              <w:t>5,93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08207B63" w:rsidR="00351506" w:rsidRPr="00291D44" w:rsidRDefault="00351506" w:rsidP="002A3A42">
            <w:pPr>
              <w:jc w:val="center"/>
              <w:rPr>
                <w:sz w:val="20"/>
                <w:szCs w:val="20"/>
              </w:rPr>
            </w:pPr>
            <w:r w:rsidRPr="00291D44">
              <w:rPr>
                <w:sz w:val="20"/>
                <w:szCs w:val="20"/>
              </w:rPr>
              <w:t>2 22</w:t>
            </w:r>
            <w:r w:rsidR="009E4E90" w:rsidRPr="00291D44">
              <w:rPr>
                <w:sz w:val="20"/>
                <w:szCs w:val="20"/>
              </w:rPr>
              <w:t>6</w:t>
            </w:r>
            <w:r w:rsidRPr="00291D44">
              <w:rPr>
                <w:sz w:val="20"/>
                <w:szCs w:val="20"/>
              </w:rPr>
              <w:t>,</w:t>
            </w:r>
            <w:r w:rsidR="002F75F7">
              <w:rPr>
                <w:sz w:val="20"/>
                <w:szCs w:val="20"/>
              </w:rPr>
              <w:t>67</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77777777" w:rsidR="00351506" w:rsidRPr="00291D44" w:rsidRDefault="003A4FD8" w:rsidP="002A3A42">
            <w:pPr>
              <w:jc w:val="center"/>
              <w:rPr>
                <w:sz w:val="20"/>
                <w:szCs w:val="20"/>
              </w:rPr>
            </w:pPr>
            <w:r w:rsidRPr="00291D44">
              <w:rPr>
                <w:sz w:val="20"/>
                <w:szCs w:val="20"/>
              </w:rPr>
              <w:t>2 247,54</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77777777" w:rsidR="00351506" w:rsidRPr="00291D44" w:rsidRDefault="00475D34" w:rsidP="002A3A42">
            <w:pPr>
              <w:jc w:val="center"/>
              <w:rPr>
                <w:sz w:val="20"/>
                <w:szCs w:val="20"/>
              </w:rPr>
            </w:pPr>
            <w:r w:rsidRPr="00291D44">
              <w:rPr>
                <w:sz w:val="20"/>
                <w:szCs w:val="20"/>
              </w:rPr>
              <w:t>0,00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77777777" w:rsidR="00351506" w:rsidRPr="00291D44" w:rsidRDefault="00475D34" w:rsidP="002A3A42">
            <w:pPr>
              <w:jc w:val="center"/>
              <w:rPr>
                <w:sz w:val="20"/>
                <w:szCs w:val="20"/>
              </w:rPr>
            </w:pPr>
            <w:r w:rsidRPr="00291D44">
              <w:rPr>
                <w:sz w:val="20"/>
                <w:szCs w:val="20"/>
              </w:rPr>
              <w:t>0,00</w:t>
            </w:r>
          </w:p>
        </w:tc>
      </w:tr>
      <w:tr w:rsidR="00351506" w:rsidRPr="00291D44" w14:paraId="7E916968"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679" w:type="dxa"/>
            <w:tcBorders>
              <w:right w:val="single" w:sz="4" w:space="0" w:color="auto"/>
            </w:tcBorders>
            <w:shd w:val="clear" w:color="auto" w:fill="auto"/>
            <w:hideMark/>
          </w:tcPr>
          <w:p w14:paraId="4E3E64D2"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572F7630" w:rsidR="00351506" w:rsidRPr="00291D44" w:rsidRDefault="00945A10" w:rsidP="002A7DBF">
            <w:pPr>
              <w:jc w:val="center"/>
              <w:rPr>
                <w:sz w:val="20"/>
                <w:szCs w:val="20"/>
              </w:rPr>
            </w:pPr>
            <w:r w:rsidRPr="00291D44">
              <w:rPr>
                <w:sz w:val="20"/>
                <w:szCs w:val="20"/>
              </w:rPr>
              <w:t>3 8</w:t>
            </w:r>
            <w:r w:rsidR="00FF5967" w:rsidRPr="00291D44">
              <w:rPr>
                <w:sz w:val="20"/>
                <w:szCs w:val="20"/>
              </w:rPr>
              <w:t>9</w:t>
            </w:r>
            <w:r w:rsidR="007A13A8">
              <w:rPr>
                <w:sz w:val="20"/>
                <w:szCs w:val="20"/>
              </w:rPr>
              <w:t>6</w:t>
            </w:r>
            <w:r w:rsidR="00D11434" w:rsidRPr="00291D44">
              <w:rPr>
                <w:sz w:val="20"/>
                <w:szCs w:val="20"/>
              </w:rPr>
              <w:t> </w:t>
            </w:r>
            <w:r w:rsidR="007A13A8">
              <w:rPr>
                <w:sz w:val="20"/>
                <w:szCs w:val="20"/>
              </w:rPr>
              <w:t>8</w:t>
            </w:r>
            <w:r w:rsidR="002A7DBF">
              <w:rPr>
                <w:sz w:val="20"/>
                <w:szCs w:val="20"/>
              </w:rPr>
              <w:t>07</w:t>
            </w:r>
            <w:r w:rsidRPr="00291D44">
              <w:rPr>
                <w:sz w:val="20"/>
                <w:szCs w:val="20"/>
              </w:rPr>
              <w:t>,</w:t>
            </w:r>
            <w:r w:rsidR="002A7DBF">
              <w:rPr>
                <w:sz w:val="20"/>
                <w:szCs w:val="20"/>
              </w:rPr>
              <w:t>9</w:t>
            </w:r>
            <w:r w:rsidR="001C2670">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47D28B40" w:rsidR="00351506" w:rsidRPr="00291D44" w:rsidRDefault="00B368AF" w:rsidP="002A7DBF">
            <w:pPr>
              <w:jc w:val="center"/>
              <w:rPr>
                <w:sz w:val="20"/>
                <w:szCs w:val="20"/>
              </w:rPr>
            </w:pPr>
            <w:r w:rsidRPr="00291D44">
              <w:rPr>
                <w:sz w:val="20"/>
                <w:szCs w:val="20"/>
              </w:rPr>
              <w:t>8</w:t>
            </w:r>
            <w:r w:rsidR="001377FC" w:rsidRPr="00291D44">
              <w:rPr>
                <w:sz w:val="20"/>
                <w:szCs w:val="20"/>
              </w:rPr>
              <w:t>7</w:t>
            </w:r>
            <w:r w:rsidR="00053126">
              <w:rPr>
                <w:sz w:val="20"/>
                <w:szCs w:val="20"/>
              </w:rPr>
              <w:t>2</w:t>
            </w:r>
            <w:r w:rsidR="004A09DE" w:rsidRPr="00291D44">
              <w:rPr>
                <w:sz w:val="20"/>
                <w:szCs w:val="20"/>
              </w:rPr>
              <w:t> </w:t>
            </w:r>
            <w:r w:rsidR="001377FC" w:rsidRPr="00291D44">
              <w:rPr>
                <w:sz w:val="20"/>
                <w:szCs w:val="20"/>
              </w:rPr>
              <w:t>1</w:t>
            </w:r>
            <w:r w:rsidR="002A7DBF">
              <w:rPr>
                <w:sz w:val="20"/>
                <w:szCs w:val="20"/>
              </w:rPr>
              <w:t>49</w:t>
            </w:r>
            <w:r w:rsidR="004A09DE" w:rsidRPr="00291D44">
              <w:rPr>
                <w:sz w:val="20"/>
                <w:szCs w:val="20"/>
              </w:rPr>
              <w:t>,</w:t>
            </w:r>
            <w:r w:rsidR="002A7DBF">
              <w:rPr>
                <w:sz w:val="20"/>
                <w:szCs w:val="20"/>
              </w:rPr>
              <w:t>3</w:t>
            </w:r>
            <w:r w:rsidR="001C2670">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77777777" w:rsidR="00351506" w:rsidRPr="00291D44" w:rsidRDefault="00351506" w:rsidP="002A3A42">
            <w:pPr>
              <w:jc w:val="center"/>
            </w:pPr>
            <w:r w:rsidRPr="00291D44">
              <w:rPr>
                <w:sz w:val="20"/>
                <w:szCs w:val="20"/>
              </w:rPr>
              <w:t>757</w:t>
            </w:r>
            <w:r w:rsidRPr="00291D44">
              <w:t> </w:t>
            </w:r>
            <w:r w:rsidRPr="00291D44">
              <w:rPr>
                <w:sz w:val="20"/>
                <w:szCs w:val="20"/>
              </w:rPr>
              <w:t>32</w:t>
            </w:r>
            <w:r w:rsidR="009E4E90" w:rsidRPr="00291D44">
              <w:rPr>
                <w:sz w:val="20"/>
                <w:szCs w:val="20"/>
              </w:rPr>
              <w:t>4</w:t>
            </w:r>
            <w:r w:rsidRPr="00291D44">
              <w:rPr>
                <w:sz w:val="20"/>
                <w:szCs w:val="20"/>
              </w:rPr>
              <w:t>,</w:t>
            </w:r>
            <w:r w:rsidR="009E4E90" w:rsidRPr="00291D44">
              <w:rPr>
                <w:sz w:val="20"/>
                <w:szCs w:val="20"/>
              </w:rPr>
              <w:t>6</w:t>
            </w:r>
            <w:r w:rsidRPr="00291D44">
              <w:rPr>
                <w:sz w:val="20"/>
                <w:szCs w:val="20"/>
              </w:rPr>
              <w:t>6</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77777777" w:rsidR="00351506" w:rsidRPr="00291D44" w:rsidRDefault="003A4FD8" w:rsidP="002A3A42">
            <w:pPr>
              <w:jc w:val="center"/>
              <w:rPr>
                <w:sz w:val="20"/>
                <w:szCs w:val="20"/>
              </w:rPr>
            </w:pPr>
            <w:r w:rsidRPr="00291D44">
              <w:rPr>
                <w:sz w:val="20"/>
                <w:szCs w:val="20"/>
              </w:rPr>
              <w:t>757 435,74</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77777777" w:rsidR="00351506" w:rsidRPr="00291D44" w:rsidRDefault="001C5FAB" w:rsidP="002A3A42">
            <w:pPr>
              <w:jc w:val="center"/>
              <w:rPr>
                <w:sz w:val="20"/>
                <w:szCs w:val="20"/>
              </w:rPr>
            </w:pPr>
            <w:r w:rsidRPr="00291D44">
              <w:rPr>
                <w:sz w:val="20"/>
                <w:szCs w:val="20"/>
              </w:rPr>
              <w:t>75</w:t>
            </w:r>
            <w:r w:rsidR="00475D34" w:rsidRPr="00291D44">
              <w:rPr>
                <w:sz w:val="20"/>
                <w:szCs w:val="20"/>
              </w:rPr>
              <w:t>4</w:t>
            </w:r>
            <w:r w:rsidRPr="00291D44">
              <w:rPr>
                <w:sz w:val="20"/>
                <w:szCs w:val="20"/>
              </w:rPr>
              <w:t> </w:t>
            </w:r>
            <w:r w:rsidR="00475D34" w:rsidRPr="00291D44">
              <w:rPr>
                <w:sz w:val="20"/>
                <w:szCs w:val="20"/>
              </w:rPr>
              <w:t>949</w:t>
            </w:r>
            <w:r w:rsidRPr="00291D44">
              <w:rPr>
                <w:sz w:val="20"/>
                <w:szCs w:val="20"/>
              </w:rPr>
              <w:t>,</w:t>
            </w:r>
            <w:r w:rsidR="00475D34" w:rsidRPr="00291D44">
              <w:rPr>
                <w:sz w:val="20"/>
                <w:szCs w:val="20"/>
              </w:rPr>
              <w:t>10</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77777777" w:rsidR="00351506" w:rsidRPr="00291D44" w:rsidRDefault="001C5FAB" w:rsidP="002A3A42">
            <w:pPr>
              <w:jc w:val="center"/>
              <w:rPr>
                <w:sz w:val="20"/>
                <w:szCs w:val="20"/>
              </w:rPr>
            </w:pPr>
            <w:r w:rsidRPr="00291D44">
              <w:rPr>
                <w:sz w:val="20"/>
                <w:szCs w:val="20"/>
              </w:rPr>
              <w:t>75</w:t>
            </w:r>
            <w:r w:rsidR="00475D34" w:rsidRPr="00291D44">
              <w:rPr>
                <w:sz w:val="20"/>
                <w:szCs w:val="20"/>
              </w:rPr>
              <w:t>4</w:t>
            </w:r>
            <w:r w:rsidRPr="00291D44">
              <w:rPr>
                <w:sz w:val="20"/>
                <w:szCs w:val="20"/>
              </w:rPr>
              <w:t> </w:t>
            </w:r>
            <w:r w:rsidR="00D11434" w:rsidRPr="00291D44">
              <w:rPr>
                <w:sz w:val="20"/>
                <w:szCs w:val="20"/>
              </w:rPr>
              <w:t>9</w:t>
            </w:r>
            <w:r w:rsidR="00475D34" w:rsidRPr="00291D44">
              <w:rPr>
                <w:sz w:val="20"/>
                <w:szCs w:val="20"/>
              </w:rPr>
              <w:t>4</w:t>
            </w:r>
            <w:r w:rsidRPr="00291D44">
              <w:rPr>
                <w:sz w:val="20"/>
                <w:szCs w:val="20"/>
              </w:rPr>
              <w:t>9,</w:t>
            </w:r>
            <w:r w:rsidR="00475D34" w:rsidRPr="00291D44">
              <w:rPr>
                <w:sz w:val="20"/>
                <w:szCs w:val="20"/>
              </w:rPr>
              <w:t>10</w:t>
            </w:r>
          </w:p>
        </w:tc>
      </w:tr>
      <w:tr w:rsidR="00351506" w:rsidRPr="00291D44" w14:paraId="4CDFC34E" w14:textId="77777777" w:rsidTr="00BC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679" w:type="dxa"/>
            <w:shd w:val="clear" w:color="auto" w:fill="auto"/>
            <w:hideMark/>
          </w:tcPr>
          <w:p w14:paraId="2B85B032"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77777777" w:rsidR="00351506" w:rsidRPr="00291D44" w:rsidRDefault="00351506" w:rsidP="002A3A42">
            <w:pPr>
              <w:jc w:val="center"/>
              <w:rPr>
                <w:sz w:val="20"/>
                <w:szCs w:val="20"/>
              </w:rPr>
            </w:pPr>
            <w:r w:rsidRPr="00291D44">
              <w:rPr>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tcPr>
          <w:p w14:paraId="234BB85A" w14:textId="77777777" w:rsidR="00351506" w:rsidRPr="00291D44" w:rsidRDefault="00351506" w:rsidP="002A3A42">
            <w:pPr>
              <w:jc w:val="center"/>
              <w:rPr>
                <w:sz w:val="20"/>
                <w:szCs w:val="20"/>
              </w:rPr>
            </w:pPr>
            <w:r w:rsidRPr="00291D44">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tcPr>
          <w:p w14:paraId="2AEC0F37" w14:textId="77777777" w:rsidR="00351506" w:rsidRPr="00291D44" w:rsidRDefault="00351506" w:rsidP="002A3A42">
            <w:pPr>
              <w:jc w:val="center"/>
              <w:rPr>
                <w:sz w:val="20"/>
                <w:szCs w:val="20"/>
              </w:rPr>
            </w:pPr>
            <w:r w:rsidRPr="00291D44">
              <w:rPr>
                <w:sz w:val="20"/>
                <w:szCs w:val="20"/>
              </w:rPr>
              <w:t>0,00</w:t>
            </w:r>
          </w:p>
        </w:tc>
        <w:tc>
          <w:tcPr>
            <w:tcW w:w="1698" w:type="dxa"/>
            <w:tcBorders>
              <w:top w:val="single" w:sz="4" w:space="0" w:color="auto"/>
              <w:left w:val="nil"/>
              <w:bottom w:val="single" w:sz="4" w:space="0" w:color="auto"/>
              <w:right w:val="single" w:sz="4" w:space="0" w:color="auto"/>
            </w:tcBorders>
            <w:shd w:val="clear" w:color="000000" w:fill="FFFFFF"/>
            <w:noWrap/>
          </w:tcPr>
          <w:p w14:paraId="3D108580" w14:textId="77777777" w:rsidR="00351506" w:rsidRPr="00291D44" w:rsidRDefault="00351506" w:rsidP="002A3A42">
            <w:pPr>
              <w:jc w:val="center"/>
              <w:rPr>
                <w:sz w:val="20"/>
                <w:szCs w:val="20"/>
              </w:rPr>
            </w:pPr>
            <w:r w:rsidRPr="00291D44">
              <w:rPr>
                <w:sz w:val="20"/>
                <w:szCs w:val="20"/>
              </w:rPr>
              <w:t>0,00</w:t>
            </w:r>
          </w:p>
        </w:tc>
        <w:tc>
          <w:tcPr>
            <w:tcW w:w="1555" w:type="dxa"/>
            <w:tcBorders>
              <w:top w:val="single" w:sz="4" w:space="0" w:color="auto"/>
              <w:left w:val="nil"/>
              <w:bottom w:val="single" w:sz="4" w:space="0" w:color="auto"/>
              <w:right w:val="single" w:sz="4" w:space="0" w:color="auto"/>
            </w:tcBorders>
            <w:shd w:val="clear" w:color="000000" w:fill="FFFFFF"/>
            <w:noWrap/>
          </w:tcPr>
          <w:p w14:paraId="3DDE5525" w14:textId="77777777" w:rsidR="00351506" w:rsidRPr="00291D44" w:rsidRDefault="00351506" w:rsidP="002A3A42">
            <w:pPr>
              <w:jc w:val="center"/>
              <w:rPr>
                <w:sz w:val="20"/>
                <w:szCs w:val="20"/>
              </w:rPr>
            </w:pPr>
            <w:r w:rsidRPr="00291D44">
              <w:rPr>
                <w:sz w:val="20"/>
                <w:szCs w:val="20"/>
              </w:rPr>
              <w:t>0,00</w:t>
            </w:r>
          </w:p>
        </w:tc>
        <w:tc>
          <w:tcPr>
            <w:tcW w:w="2275" w:type="dxa"/>
            <w:tcBorders>
              <w:top w:val="single" w:sz="4" w:space="0" w:color="auto"/>
              <w:left w:val="nil"/>
              <w:bottom w:val="single" w:sz="4" w:space="0" w:color="auto"/>
              <w:right w:val="single" w:sz="4" w:space="0" w:color="auto"/>
            </w:tcBorders>
            <w:shd w:val="clear" w:color="000000" w:fill="FFFFFF"/>
          </w:tcPr>
          <w:p w14:paraId="15753786" w14:textId="77777777" w:rsidR="00351506" w:rsidRPr="00291D44" w:rsidRDefault="00351506" w:rsidP="002A3A42">
            <w:pPr>
              <w:jc w:val="center"/>
              <w:rPr>
                <w:sz w:val="20"/>
                <w:szCs w:val="20"/>
              </w:rPr>
            </w:pPr>
            <w:r w:rsidRPr="00291D44">
              <w:rPr>
                <w:sz w:val="20"/>
                <w:szCs w:val="20"/>
              </w:rPr>
              <w:t>0,00</w:t>
            </w:r>
          </w:p>
        </w:tc>
      </w:tr>
      <w:tr w:rsidR="00351506" w:rsidRPr="00291D44" w14:paraId="75100C2C" w14:textId="77777777" w:rsidTr="00082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679" w:type="dxa"/>
            <w:shd w:val="clear" w:color="auto" w:fill="auto"/>
            <w:hideMark/>
          </w:tcPr>
          <w:p w14:paraId="3F5466F2" w14:textId="77777777" w:rsidR="00351506" w:rsidRPr="00291D44" w:rsidRDefault="00351506" w:rsidP="002A3A42">
            <w:pPr>
              <w:rPr>
                <w:rFonts w:eastAsia="Times New Roman"/>
                <w:sz w:val="20"/>
                <w:szCs w:val="20"/>
                <w:lang w:eastAsia="ru-RU"/>
              </w:rPr>
            </w:pPr>
            <w:r w:rsidRPr="00291D44">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3497076E" w:rsidR="00351506" w:rsidRPr="00291D44" w:rsidRDefault="00855A14" w:rsidP="00A30E5D">
            <w:pPr>
              <w:jc w:val="center"/>
              <w:rPr>
                <w:sz w:val="20"/>
                <w:szCs w:val="20"/>
              </w:rPr>
            </w:pPr>
            <w:r w:rsidRPr="00291D44">
              <w:rPr>
                <w:sz w:val="20"/>
                <w:szCs w:val="20"/>
              </w:rPr>
              <w:t>3 </w:t>
            </w:r>
            <w:r w:rsidR="00FF5967" w:rsidRPr="00291D44">
              <w:rPr>
                <w:sz w:val="20"/>
                <w:szCs w:val="20"/>
              </w:rPr>
              <w:t>9</w:t>
            </w:r>
            <w:r w:rsidR="007A13A8">
              <w:rPr>
                <w:sz w:val="20"/>
                <w:szCs w:val="20"/>
              </w:rPr>
              <w:t>51</w:t>
            </w:r>
            <w:r w:rsidR="00945A10" w:rsidRPr="00291D44">
              <w:rPr>
                <w:sz w:val="20"/>
                <w:szCs w:val="20"/>
              </w:rPr>
              <w:t> </w:t>
            </w:r>
            <w:r w:rsidR="007A13A8">
              <w:rPr>
                <w:sz w:val="20"/>
                <w:szCs w:val="20"/>
              </w:rPr>
              <w:t>91</w:t>
            </w:r>
            <w:r w:rsidR="00A30E5D">
              <w:rPr>
                <w:sz w:val="20"/>
                <w:szCs w:val="20"/>
              </w:rPr>
              <w:t>0</w:t>
            </w:r>
            <w:r w:rsidR="00945A10" w:rsidRPr="00291D44">
              <w:rPr>
                <w:sz w:val="20"/>
                <w:szCs w:val="20"/>
              </w:rPr>
              <w:t>,</w:t>
            </w:r>
            <w:r w:rsidR="00A30E5D">
              <w:rPr>
                <w:sz w:val="20"/>
                <w:szCs w:val="20"/>
              </w:rPr>
              <w:t>4</w:t>
            </w:r>
            <w:r w:rsidR="001C2670">
              <w:rPr>
                <w:sz w:val="20"/>
                <w:szCs w:val="20"/>
              </w:rPr>
              <w:t>8</w:t>
            </w:r>
          </w:p>
        </w:tc>
        <w:tc>
          <w:tcPr>
            <w:tcW w:w="1418" w:type="dxa"/>
            <w:tcBorders>
              <w:top w:val="nil"/>
              <w:left w:val="nil"/>
              <w:bottom w:val="single" w:sz="4" w:space="0" w:color="auto"/>
              <w:right w:val="single" w:sz="4" w:space="0" w:color="auto"/>
            </w:tcBorders>
            <w:shd w:val="clear" w:color="000000" w:fill="FFFFFF"/>
            <w:noWrap/>
            <w:vAlign w:val="center"/>
          </w:tcPr>
          <w:p w14:paraId="6793EBC9" w14:textId="622443A4" w:rsidR="00351506" w:rsidRPr="00291D44" w:rsidRDefault="001377FC" w:rsidP="002A7DBF">
            <w:pPr>
              <w:jc w:val="center"/>
              <w:rPr>
                <w:sz w:val="20"/>
                <w:szCs w:val="20"/>
              </w:rPr>
            </w:pPr>
            <w:r w:rsidRPr="00291D44">
              <w:rPr>
                <w:sz w:val="20"/>
                <w:szCs w:val="20"/>
              </w:rPr>
              <w:t>91</w:t>
            </w:r>
            <w:r w:rsidR="00053126">
              <w:rPr>
                <w:sz w:val="20"/>
                <w:szCs w:val="20"/>
              </w:rPr>
              <w:t>9</w:t>
            </w:r>
            <w:r w:rsidRPr="00291D44">
              <w:rPr>
                <w:sz w:val="20"/>
                <w:szCs w:val="20"/>
              </w:rPr>
              <w:t> </w:t>
            </w:r>
            <w:r w:rsidR="00053126">
              <w:rPr>
                <w:sz w:val="20"/>
                <w:szCs w:val="20"/>
              </w:rPr>
              <w:t>11</w:t>
            </w:r>
            <w:r w:rsidR="002A7DBF">
              <w:rPr>
                <w:sz w:val="20"/>
                <w:szCs w:val="20"/>
              </w:rPr>
              <w:t>3</w:t>
            </w:r>
            <w:r w:rsidRPr="00291D44">
              <w:rPr>
                <w:sz w:val="20"/>
                <w:szCs w:val="20"/>
              </w:rPr>
              <w:t>,</w:t>
            </w:r>
            <w:r w:rsidR="002A7DBF">
              <w:rPr>
                <w:sz w:val="20"/>
                <w:szCs w:val="20"/>
              </w:rPr>
              <w:t>5</w:t>
            </w:r>
            <w:r w:rsidR="001C2670">
              <w:rPr>
                <w:sz w:val="20"/>
                <w:szCs w:val="20"/>
              </w:rPr>
              <w:t>8</w:t>
            </w:r>
          </w:p>
        </w:tc>
        <w:tc>
          <w:tcPr>
            <w:tcW w:w="1701" w:type="dxa"/>
            <w:tcBorders>
              <w:top w:val="nil"/>
              <w:left w:val="nil"/>
              <w:bottom w:val="single" w:sz="4" w:space="0" w:color="auto"/>
              <w:right w:val="single" w:sz="4" w:space="0" w:color="auto"/>
            </w:tcBorders>
            <w:shd w:val="clear" w:color="000000" w:fill="FFFFFF"/>
            <w:noWrap/>
            <w:vAlign w:val="center"/>
          </w:tcPr>
          <w:p w14:paraId="30C96918" w14:textId="6980EB98" w:rsidR="00351506" w:rsidRPr="00291D44" w:rsidRDefault="001C5FAB" w:rsidP="002A3A42">
            <w:pPr>
              <w:jc w:val="center"/>
              <w:rPr>
                <w:sz w:val="20"/>
                <w:szCs w:val="20"/>
              </w:rPr>
            </w:pPr>
            <w:r w:rsidRPr="00291D44">
              <w:rPr>
                <w:sz w:val="20"/>
                <w:szCs w:val="20"/>
              </w:rPr>
              <w:t>76</w:t>
            </w:r>
            <w:r w:rsidR="000615B3" w:rsidRPr="00291D44">
              <w:rPr>
                <w:sz w:val="20"/>
                <w:szCs w:val="20"/>
              </w:rPr>
              <w:t>1</w:t>
            </w:r>
            <w:r w:rsidR="00FF33E5" w:rsidRPr="00291D44">
              <w:rPr>
                <w:sz w:val="20"/>
                <w:szCs w:val="20"/>
              </w:rPr>
              <w:t> </w:t>
            </w:r>
            <w:r w:rsidR="000615B3" w:rsidRPr="00291D44">
              <w:rPr>
                <w:sz w:val="20"/>
                <w:szCs w:val="20"/>
              </w:rPr>
              <w:t>300</w:t>
            </w:r>
            <w:r w:rsidR="00FF33E5" w:rsidRPr="00291D44">
              <w:rPr>
                <w:sz w:val="20"/>
                <w:szCs w:val="20"/>
              </w:rPr>
              <w:t>,</w:t>
            </w:r>
            <w:r w:rsidR="009E4E90" w:rsidRPr="00291D44">
              <w:rPr>
                <w:sz w:val="20"/>
                <w:szCs w:val="20"/>
              </w:rPr>
              <w:t>8</w:t>
            </w:r>
            <w:r w:rsidR="002F75F7">
              <w:rPr>
                <w:sz w:val="20"/>
                <w:szCs w:val="20"/>
              </w:rPr>
              <w:t>5</w:t>
            </w:r>
          </w:p>
        </w:tc>
        <w:tc>
          <w:tcPr>
            <w:tcW w:w="1698" w:type="dxa"/>
            <w:tcBorders>
              <w:top w:val="nil"/>
              <w:left w:val="nil"/>
              <w:bottom w:val="single" w:sz="4" w:space="0" w:color="auto"/>
              <w:right w:val="single" w:sz="4" w:space="0" w:color="auto"/>
            </w:tcBorders>
            <w:shd w:val="clear" w:color="000000" w:fill="FFFFFF"/>
            <w:noWrap/>
            <w:vAlign w:val="center"/>
          </w:tcPr>
          <w:p w14:paraId="39D186D9" w14:textId="77777777" w:rsidR="00351506" w:rsidRPr="00291D44" w:rsidRDefault="003A4FD8" w:rsidP="002A3A42">
            <w:pPr>
              <w:jc w:val="center"/>
              <w:rPr>
                <w:sz w:val="20"/>
                <w:szCs w:val="20"/>
              </w:rPr>
            </w:pPr>
            <w:r w:rsidRPr="00291D44">
              <w:rPr>
                <w:sz w:val="20"/>
                <w:szCs w:val="20"/>
              </w:rPr>
              <w:t>76</w:t>
            </w:r>
            <w:r w:rsidR="000615B3" w:rsidRPr="00291D44">
              <w:rPr>
                <w:sz w:val="20"/>
                <w:szCs w:val="20"/>
              </w:rPr>
              <w:t>1</w:t>
            </w:r>
            <w:r w:rsidRPr="00291D44">
              <w:rPr>
                <w:sz w:val="20"/>
                <w:szCs w:val="20"/>
              </w:rPr>
              <w:t> </w:t>
            </w:r>
            <w:r w:rsidR="000615B3" w:rsidRPr="00291D44">
              <w:rPr>
                <w:sz w:val="20"/>
                <w:szCs w:val="20"/>
              </w:rPr>
              <w:t>597</w:t>
            </w:r>
            <w:r w:rsidRPr="00291D44">
              <w:rPr>
                <w:sz w:val="20"/>
                <w:szCs w:val="20"/>
              </w:rPr>
              <w:t>,85</w:t>
            </w:r>
          </w:p>
        </w:tc>
        <w:tc>
          <w:tcPr>
            <w:tcW w:w="1555" w:type="dxa"/>
            <w:tcBorders>
              <w:top w:val="nil"/>
              <w:left w:val="nil"/>
              <w:bottom w:val="single" w:sz="4" w:space="0" w:color="auto"/>
              <w:right w:val="single" w:sz="4" w:space="0" w:color="auto"/>
            </w:tcBorders>
            <w:shd w:val="clear" w:color="000000" w:fill="FFFFFF"/>
            <w:noWrap/>
            <w:vAlign w:val="center"/>
          </w:tcPr>
          <w:p w14:paraId="362F1776" w14:textId="77777777" w:rsidR="00351506" w:rsidRPr="00291D44" w:rsidRDefault="001C5FAB" w:rsidP="002A3A42">
            <w:pPr>
              <w:jc w:val="center"/>
              <w:rPr>
                <w:sz w:val="20"/>
                <w:szCs w:val="20"/>
              </w:rPr>
            </w:pPr>
            <w:r w:rsidRPr="00291D44">
              <w:rPr>
                <w:sz w:val="20"/>
                <w:szCs w:val="20"/>
              </w:rPr>
              <w:t>7</w:t>
            </w:r>
            <w:r w:rsidR="00475D34" w:rsidRPr="00291D44">
              <w:rPr>
                <w:sz w:val="20"/>
                <w:szCs w:val="20"/>
              </w:rPr>
              <w:t>5</w:t>
            </w:r>
            <w:r w:rsidR="000615B3" w:rsidRPr="00291D44">
              <w:rPr>
                <w:sz w:val="20"/>
                <w:szCs w:val="20"/>
              </w:rPr>
              <w:t>4</w:t>
            </w:r>
            <w:r w:rsidRPr="00291D44">
              <w:rPr>
                <w:sz w:val="20"/>
                <w:szCs w:val="20"/>
              </w:rPr>
              <w:t> </w:t>
            </w:r>
            <w:r w:rsidR="000615B3" w:rsidRPr="00291D44">
              <w:rPr>
                <w:sz w:val="20"/>
                <w:szCs w:val="20"/>
              </w:rPr>
              <w:t>949</w:t>
            </w:r>
            <w:r w:rsidRPr="00291D44">
              <w:rPr>
                <w:sz w:val="20"/>
                <w:szCs w:val="20"/>
              </w:rPr>
              <w:t>,</w:t>
            </w:r>
            <w:r w:rsidR="00475D34" w:rsidRPr="00291D44">
              <w:rPr>
                <w:sz w:val="20"/>
                <w:szCs w:val="20"/>
              </w:rPr>
              <w:t>10</w:t>
            </w:r>
          </w:p>
        </w:tc>
        <w:tc>
          <w:tcPr>
            <w:tcW w:w="2275" w:type="dxa"/>
            <w:tcBorders>
              <w:top w:val="nil"/>
              <w:left w:val="nil"/>
              <w:bottom w:val="single" w:sz="4" w:space="0" w:color="auto"/>
              <w:right w:val="single" w:sz="4" w:space="0" w:color="auto"/>
            </w:tcBorders>
            <w:shd w:val="clear" w:color="000000" w:fill="FFFFFF"/>
            <w:vAlign w:val="center"/>
          </w:tcPr>
          <w:p w14:paraId="47A3E188" w14:textId="77777777" w:rsidR="00351506" w:rsidRPr="00291D44" w:rsidRDefault="001C5FAB" w:rsidP="002A3A42">
            <w:pPr>
              <w:jc w:val="center"/>
              <w:rPr>
                <w:sz w:val="20"/>
                <w:szCs w:val="20"/>
              </w:rPr>
            </w:pPr>
            <w:r w:rsidRPr="00291D44">
              <w:rPr>
                <w:sz w:val="20"/>
                <w:szCs w:val="20"/>
              </w:rPr>
              <w:t>7</w:t>
            </w:r>
            <w:r w:rsidR="009C6B75" w:rsidRPr="00291D44">
              <w:rPr>
                <w:sz w:val="20"/>
                <w:szCs w:val="20"/>
              </w:rPr>
              <w:t>5</w:t>
            </w:r>
            <w:r w:rsidR="000615B3" w:rsidRPr="00291D44">
              <w:rPr>
                <w:sz w:val="20"/>
                <w:szCs w:val="20"/>
              </w:rPr>
              <w:t>4</w:t>
            </w:r>
            <w:r w:rsidRPr="00291D44">
              <w:rPr>
                <w:sz w:val="20"/>
                <w:szCs w:val="20"/>
              </w:rPr>
              <w:t> </w:t>
            </w:r>
            <w:r w:rsidR="00D11434" w:rsidRPr="00291D44">
              <w:rPr>
                <w:sz w:val="20"/>
                <w:szCs w:val="20"/>
              </w:rPr>
              <w:t>9</w:t>
            </w:r>
            <w:r w:rsidR="000615B3" w:rsidRPr="00291D44">
              <w:rPr>
                <w:sz w:val="20"/>
                <w:szCs w:val="20"/>
              </w:rPr>
              <w:t>49</w:t>
            </w:r>
            <w:r w:rsidRPr="00291D44">
              <w:rPr>
                <w:sz w:val="20"/>
                <w:szCs w:val="20"/>
              </w:rPr>
              <w:t>,</w:t>
            </w:r>
            <w:r w:rsidR="009C6B75" w:rsidRPr="00291D44">
              <w:rPr>
                <w:sz w:val="20"/>
                <w:szCs w:val="20"/>
              </w:rPr>
              <w:t>10</w:t>
            </w:r>
          </w:p>
        </w:tc>
      </w:tr>
    </w:tbl>
    <w:p w14:paraId="10D00042" w14:textId="77777777" w:rsidR="007F4B50" w:rsidRPr="00D5156D" w:rsidRDefault="007F4B50" w:rsidP="002A3A42">
      <w:pPr>
        <w:pStyle w:val="af7"/>
        <w:suppressAutoHyphens w:val="0"/>
        <w:spacing w:line="276" w:lineRule="auto"/>
        <w:ind w:left="709"/>
        <w:rPr>
          <w:sz w:val="24"/>
          <w:szCs w:val="24"/>
        </w:rPr>
      </w:pPr>
      <w:r w:rsidRPr="00D5156D">
        <w:rPr>
          <w:sz w:val="24"/>
          <w:szCs w:val="24"/>
        </w:rPr>
        <w:t>2.</w:t>
      </w:r>
      <w:r w:rsidR="00834AB6" w:rsidRPr="00D5156D">
        <w:rPr>
          <w:sz w:val="24"/>
          <w:szCs w:val="24"/>
        </w:rPr>
        <w:t> </w:t>
      </w:r>
      <w:r w:rsidRPr="00D5156D">
        <w:rPr>
          <w:sz w:val="24"/>
          <w:szCs w:val="24"/>
        </w:rPr>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1BF1B4A" w14:textId="77777777" w:rsidR="007F4B50" w:rsidRPr="00D5156D" w:rsidRDefault="007F4B50" w:rsidP="002A3A42">
      <w:pPr>
        <w:ind w:firstLine="709"/>
        <w:jc w:val="both"/>
        <w:rPr>
          <w:sz w:val="24"/>
          <w:szCs w:val="24"/>
        </w:rPr>
      </w:pPr>
      <w:r w:rsidRPr="00D5156D">
        <w:rPr>
          <w:sz w:val="24"/>
          <w:szCs w:val="24"/>
        </w:rPr>
        <w:t>2.1. По состоянию на 01 января 202</w:t>
      </w:r>
      <w:r w:rsidR="00E959FC" w:rsidRPr="00D5156D">
        <w:rPr>
          <w:sz w:val="24"/>
          <w:szCs w:val="24"/>
        </w:rPr>
        <w:t>3</w:t>
      </w:r>
      <w:r w:rsidRPr="00D5156D">
        <w:rPr>
          <w:sz w:val="24"/>
          <w:szCs w:val="24"/>
        </w:rPr>
        <w:t xml:space="preserve"> года население городского округа Мытищи – 2</w:t>
      </w:r>
      <w:r w:rsidR="00E959FC" w:rsidRPr="00D5156D">
        <w:rPr>
          <w:sz w:val="24"/>
          <w:szCs w:val="24"/>
        </w:rPr>
        <w:t>99 96</w:t>
      </w:r>
      <w:r w:rsidRPr="00D5156D">
        <w:rPr>
          <w:sz w:val="24"/>
          <w:szCs w:val="24"/>
        </w:rPr>
        <w:t>4 человека, что составляет 3,5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D5156D" w:rsidRDefault="007F4B50" w:rsidP="002A3A42">
      <w:pPr>
        <w:ind w:firstLine="709"/>
        <w:jc w:val="both"/>
        <w:rPr>
          <w:sz w:val="24"/>
          <w:szCs w:val="24"/>
        </w:rPr>
      </w:pPr>
      <w:r w:rsidRPr="00D5156D">
        <w:rPr>
          <w:sz w:val="24"/>
          <w:szCs w:val="24"/>
        </w:rPr>
        <w:t>Сфера культуры городского округа Мытищи включает в себя:</w:t>
      </w:r>
    </w:p>
    <w:p w14:paraId="24601F7C" w14:textId="77777777" w:rsidR="007F4B50" w:rsidRPr="00D5156D" w:rsidRDefault="007F4B50" w:rsidP="002A3A42">
      <w:pPr>
        <w:ind w:firstLine="709"/>
        <w:jc w:val="both"/>
        <w:rPr>
          <w:sz w:val="24"/>
          <w:szCs w:val="24"/>
        </w:rPr>
      </w:pPr>
      <w:r w:rsidRPr="00D5156D">
        <w:rPr>
          <w:sz w:val="24"/>
          <w:szCs w:val="24"/>
        </w:rPr>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77777777" w:rsidR="007F4B50" w:rsidRPr="00D5156D" w:rsidRDefault="007F4B50" w:rsidP="002A3A42">
      <w:pPr>
        <w:ind w:firstLine="709"/>
        <w:jc w:val="both"/>
        <w:rPr>
          <w:sz w:val="24"/>
          <w:szCs w:val="24"/>
        </w:rPr>
      </w:pPr>
      <w:r w:rsidRPr="00D5156D">
        <w:rPr>
          <w:sz w:val="24"/>
          <w:szCs w:val="24"/>
        </w:rPr>
        <w:t>муниципальное автономное учреждение культуры «Библиотечно-информационный центр», в состав которого входит 25 сетевых единиц. В составе функционируют 25 библиотек:</w:t>
      </w:r>
    </w:p>
    <w:p w14:paraId="45FBB223" w14:textId="77777777" w:rsidR="007F4B50" w:rsidRPr="00D5156D" w:rsidRDefault="007F4B50" w:rsidP="002A3A42">
      <w:pPr>
        <w:ind w:firstLine="709"/>
        <w:jc w:val="both"/>
        <w:rPr>
          <w:sz w:val="24"/>
          <w:szCs w:val="24"/>
        </w:rPr>
      </w:pPr>
      <w:r w:rsidRPr="00D5156D">
        <w:rPr>
          <w:sz w:val="24"/>
          <w:szCs w:val="24"/>
        </w:rPr>
        <w:t xml:space="preserve">- Центральная библиотека им. Д. </w:t>
      </w:r>
      <w:proofErr w:type="spellStart"/>
      <w:r w:rsidRPr="00D5156D">
        <w:rPr>
          <w:sz w:val="24"/>
          <w:szCs w:val="24"/>
        </w:rPr>
        <w:t>Кедрина</w:t>
      </w:r>
      <w:proofErr w:type="spellEnd"/>
      <w:r w:rsidRPr="00D5156D">
        <w:rPr>
          <w:sz w:val="24"/>
          <w:szCs w:val="24"/>
        </w:rPr>
        <w:t>;</w:t>
      </w:r>
    </w:p>
    <w:p w14:paraId="63EDD3C9" w14:textId="77777777" w:rsidR="007F4B50" w:rsidRPr="00D5156D" w:rsidRDefault="007F4B50" w:rsidP="002A3A42">
      <w:pPr>
        <w:ind w:firstLine="709"/>
        <w:jc w:val="both"/>
        <w:rPr>
          <w:sz w:val="24"/>
          <w:szCs w:val="24"/>
        </w:rPr>
      </w:pPr>
      <w:r w:rsidRPr="00D5156D">
        <w:rPr>
          <w:sz w:val="24"/>
          <w:szCs w:val="24"/>
        </w:rPr>
        <w:t>- библиотеки №№ 1, 2, 3, 4, 5, 6, 7, 8, 9, 10, 11, 12, 14, 15, 16, 17, 18, 20, 21, 22, 23;</w:t>
      </w:r>
    </w:p>
    <w:p w14:paraId="35E2B584" w14:textId="77777777" w:rsidR="007F4B50" w:rsidRPr="00D5156D" w:rsidRDefault="007F4B50" w:rsidP="002A3A42">
      <w:pPr>
        <w:ind w:firstLine="709"/>
        <w:jc w:val="both"/>
        <w:rPr>
          <w:sz w:val="24"/>
          <w:szCs w:val="24"/>
        </w:rPr>
      </w:pPr>
      <w:r w:rsidRPr="00D5156D">
        <w:rPr>
          <w:sz w:val="24"/>
          <w:szCs w:val="24"/>
        </w:rPr>
        <w:lastRenderedPageBreak/>
        <w:t>- детские библиотеки: №№ 1, 2, Центральная детская библиотека;</w:t>
      </w:r>
    </w:p>
    <w:p w14:paraId="555A4738" w14:textId="77777777" w:rsidR="007F4B50" w:rsidRPr="00D5156D" w:rsidRDefault="007F4B50" w:rsidP="002A3A42">
      <w:pPr>
        <w:ind w:firstLine="709"/>
        <w:jc w:val="both"/>
        <w:rPr>
          <w:sz w:val="24"/>
          <w:szCs w:val="24"/>
        </w:rPr>
      </w:pPr>
      <w:r w:rsidRPr="00D5156D">
        <w:rPr>
          <w:sz w:val="24"/>
          <w:szCs w:val="24"/>
        </w:rPr>
        <w:t xml:space="preserve">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w:t>
      </w:r>
      <w:proofErr w:type="spellStart"/>
      <w:r w:rsidRPr="00D5156D">
        <w:rPr>
          <w:sz w:val="24"/>
          <w:szCs w:val="24"/>
        </w:rPr>
        <w:t>С.Железкина</w:t>
      </w:r>
      <w:proofErr w:type="spellEnd"/>
      <w:r w:rsidRPr="00D5156D">
        <w:rPr>
          <w:sz w:val="24"/>
          <w:szCs w:val="24"/>
        </w:rPr>
        <w:t>»;</w:t>
      </w:r>
    </w:p>
    <w:p w14:paraId="036B0704" w14:textId="77777777" w:rsidR="007F4B50" w:rsidRPr="00D5156D" w:rsidRDefault="007F4B50" w:rsidP="002A3A42">
      <w:pPr>
        <w:ind w:firstLine="709"/>
        <w:jc w:val="both"/>
        <w:rPr>
          <w:sz w:val="24"/>
          <w:szCs w:val="24"/>
        </w:rPr>
      </w:pPr>
      <w:r w:rsidRPr="00D5156D">
        <w:rPr>
          <w:sz w:val="24"/>
          <w:szCs w:val="24"/>
        </w:rPr>
        <w:t>муниципальное бюджетное учреждение культуры «Мытищинский дворец культуры «Яуза» (МБУК «МДК «Яуза»);</w:t>
      </w:r>
    </w:p>
    <w:p w14:paraId="3BF8C57F" w14:textId="77777777" w:rsidR="007F4B50" w:rsidRPr="00D5156D" w:rsidRDefault="007F4B50" w:rsidP="002A3A42">
      <w:pPr>
        <w:ind w:firstLine="709"/>
        <w:jc w:val="both"/>
        <w:rPr>
          <w:sz w:val="24"/>
          <w:szCs w:val="24"/>
        </w:rPr>
      </w:pPr>
      <w:r w:rsidRPr="00D5156D">
        <w:rPr>
          <w:sz w:val="24"/>
          <w:szCs w:val="24"/>
        </w:rPr>
        <w:t>муниципальное бюджетное учреждение культуры «Культурно-информационный центр «Леонидовка» (МБУК «КИЦ «Леонидовка»);</w:t>
      </w:r>
    </w:p>
    <w:p w14:paraId="51BD76F2" w14:textId="174B8740" w:rsidR="007F4B50" w:rsidRPr="00D5156D" w:rsidRDefault="007F4B50" w:rsidP="002A3A42">
      <w:pPr>
        <w:ind w:firstLine="709"/>
        <w:jc w:val="both"/>
        <w:rPr>
          <w:sz w:val="24"/>
          <w:szCs w:val="24"/>
        </w:rPr>
      </w:pPr>
      <w:r w:rsidRPr="00D5156D">
        <w:rPr>
          <w:sz w:val="24"/>
          <w:szCs w:val="24"/>
        </w:rPr>
        <w:t xml:space="preserve">муниципальное автономное учреждение Центр культуры «Подмосковье» (МАУ ЦК «Подмосковье») и </w:t>
      </w:r>
      <w:r w:rsidR="000B45A7" w:rsidRPr="00D5156D">
        <w:rPr>
          <w:sz w:val="24"/>
          <w:szCs w:val="24"/>
        </w:rPr>
        <w:t>11</w:t>
      </w:r>
      <w:r w:rsidRPr="00D5156D">
        <w:rPr>
          <w:sz w:val="24"/>
          <w:szCs w:val="24"/>
        </w:rPr>
        <w:t xml:space="preserve"> сетевых единиц: Дом культуры «Пироговский», Дом культуры «</w:t>
      </w:r>
      <w:proofErr w:type="spellStart"/>
      <w:r w:rsidRPr="00D5156D">
        <w:rPr>
          <w:sz w:val="24"/>
          <w:szCs w:val="24"/>
        </w:rPr>
        <w:t>Манюхинский</w:t>
      </w:r>
      <w:proofErr w:type="spellEnd"/>
      <w:r w:rsidRPr="00D5156D">
        <w:rPr>
          <w:sz w:val="24"/>
          <w:szCs w:val="24"/>
        </w:rPr>
        <w:t>», Дом культуры «Жостовский», Дом культуры «Клязьма», «</w:t>
      </w:r>
      <w:proofErr w:type="spellStart"/>
      <w:r w:rsidRPr="00D5156D">
        <w:rPr>
          <w:sz w:val="24"/>
          <w:szCs w:val="24"/>
        </w:rPr>
        <w:t>Сорокинский</w:t>
      </w:r>
      <w:proofErr w:type="spellEnd"/>
      <w:r w:rsidRPr="00D5156D">
        <w:rPr>
          <w:sz w:val="24"/>
          <w:szCs w:val="24"/>
        </w:rPr>
        <w:t xml:space="preserve"> клуб», Дом культуры «Пове</w:t>
      </w:r>
      <w:r w:rsidR="00BC04B3">
        <w:rPr>
          <w:sz w:val="24"/>
          <w:szCs w:val="24"/>
        </w:rPr>
        <w:t>дники», Дом культуры «Бородино»,</w:t>
      </w:r>
      <w:r w:rsidRPr="00D5156D">
        <w:rPr>
          <w:sz w:val="24"/>
          <w:szCs w:val="24"/>
        </w:rPr>
        <w:t xml:space="preserve"> Центр культуры и досуга «Марфино»</w:t>
      </w:r>
      <w:r w:rsidR="000B45A7" w:rsidRPr="00D5156D">
        <w:rPr>
          <w:sz w:val="24"/>
          <w:szCs w:val="24"/>
        </w:rPr>
        <w:t>,</w:t>
      </w:r>
      <w:r w:rsidRPr="00D5156D">
        <w:rPr>
          <w:sz w:val="24"/>
          <w:szCs w:val="24"/>
        </w:rPr>
        <w:t xml:space="preserve"> Дом культуры «Протасово», Дом культуры «</w:t>
      </w:r>
      <w:proofErr w:type="spellStart"/>
      <w:r w:rsidRPr="00D5156D">
        <w:rPr>
          <w:sz w:val="24"/>
          <w:szCs w:val="24"/>
        </w:rPr>
        <w:t>Новосельцево</w:t>
      </w:r>
      <w:proofErr w:type="spellEnd"/>
      <w:r w:rsidRPr="00D5156D">
        <w:rPr>
          <w:sz w:val="24"/>
          <w:szCs w:val="24"/>
        </w:rPr>
        <w:t>», Дом культуры «Красная Горка»;</w:t>
      </w:r>
    </w:p>
    <w:p w14:paraId="6C890BA3" w14:textId="77777777" w:rsidR="007F4B50" w:rsidRPr="00D5156D" w:rsidRDefault="007F4B50" w:rsidP="002A3A42">
      <w:pPr>
        <w:ind w:firstLine="709"/>
        <w:jc w:val="both"/>
        <w:rPr>
          <w:sz w:val="24"/>
          <w:szCs w:val="24"/>
        </w:rPr>
      </w:pPr>
      <w:r w:rsidRPr="00D5156D">
        <w:rPr>
          <w:sz w:val="24"/>
          <w:szCs w:val="24"/>
        </w:rPr>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w:t>
      </w:r>
      <w:proofErr w:type="spellStart"/>
      <w:r w:rsidRPr="00D5156D">
        <w:rPr>
          <w:sz w:val="24"/>
          <w:szCs w:val="24"/>
        </w:rPr>
        <w:t>Перловский</w:t>
      </w:r>
      <w:proofErr w:type="spellEnd"/>
      <w:r w:rsidRPr="00D5156D">
        <w:rPr>
          <w:sz w:val="24"/>
          <w:szCs w:val="24"/>
        </w:rPr>
        <w:t>», Парк «</w:t>
      </w:r>
      <w:proofErr w:type="spellStart"/>
      <w:r w:rsidRPr="00D5156D">
        <w:rPr>
          <w:sz w:val="24"/>
          <w:szCs w:val="24"/>
        </w:rPr>
        <w:t>Тайнинский</w:t>
      </w:r>
      <w:proofErr w:type="spellEnd"/>
      <w:r w:rsidRPr="00D5156D">
        <w:rPr>
          <w:sz w:val="24"/>
          <w:szCs w:val="24"/>
        </w:rPr>
        <w:t>», Парк «Яуза».</w:t>
      </w:r>
    </w:p>
    <w:p w14:paraId="6090515E" w14:textId="77777777" w:rsidR="007F4B50" w:rsidRPr="00D5156D" w:rsidRDefault="007F4B50" w:rsidP="002A3A42">
      <w:pPr>
        <w:ind w:firstLine="709"/>
        <w:jc w:val="both"/>
        <w:rPr>
          <w:sz w:val="24"/>
          <w:szCs w:val="24"/>
        </w:rPr>
      </w:pPr>
      <w:r w:rsidRPr="00D5156D">
        <w:rPr>
          <w:sz w:val="24"/>
          <w:szCs w:val="24"/>
        </w:rPr>
        <w:t>Формулировка основных проблем.</w:t>
      </w:r>
    </w:p>
    <w:p w14:paraId="1B8E6562" w14:textId="77777777" w:rsidR="007F4B50" w:rsidRPr="00D5156D" w:rsidRDefault="007F4B50" w:rsidP="002A3A42">
      <w:pPr>
        <w:ind w:firstLine="709"/>
        <w:jc w:val="both"/>
        <w:rPr>
          <w:sz w:val="24"/>
          <w:szCs w:val="24"/>
        </w:rPr>
      </w:pPr>
      <w:r w:rsidRPr="00D5156D">
        <w:rPr>
          <w:sz w:val="24"/>
          <w:szCs w:val="24"/>
        </w:rPr>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D5156D" w:rsidRDefault="007F4B50" w:rsidP="002A3A42">
      <w:pPr>
        <w:ind w:firstLine="709"/>
        <w:jc w:val="both"/>
        <w:rPr>
          <w:sz w:val="24"/>
          <w:szCs w:val="24"/>
        </w:rPr>
      </w:pPr>
      <w:r w:rsidRPr="00D5156D">
        <w:rPr>
          <w:sz w:val="24"/>
          <w:szCs w:val="24"/>
        </w:rPr>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D5156D" w:rsidRDefault="007F4B50" w:rsidP="002A3A42">
      <w:pPr>
        <w:ind w:firstLine="709"/>
        <w:jc w:val="both"/>
        <w:rPr>
          <w:sz w:val="24"/>
          <w:szCs w:val="24"/>
        </w:rPr>
      </w:pPr>
      <w:r w:rsidRPr="00D5156D">
        <w:rPr>
          <w:sz w:val="24"/>
          <w:szCs w:val="24"/>
        </w:rPr>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D5156D" w:rsidRDefault="007F4B50" w:rsidP="002A3A42">
      <w:pPr>
        <w:ind w:firstLine="709"/>
        <w:jc w:val="both"/>
        <w:rPr>
          <w:sz w:val="24"/>
          <w:szCs w:val="24"/>
        </w:rPr>
      </w:pPr>
      <w:r w:rsidRPr="00D5156D">
        <w:rPr>
          <w:sz w:val="24"/>
          <w:szCs w:val="24"/>
        </w:rPr>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С ростом роли </w:t>
      </w:r>
      <w:r w:rsidRPr="00D5156D">
        <w:rPr>
          <w:bCs/>
          <w:color w:val="333333"/>
          <w:sz w:val="24"/>
          <w:szCs w:val="24"/>
          <w:shd w:val="clear" w:color="auto" w:fill="FFFFFF"/>
          <w:lang w:val="en-US"/>
        </w:rPr>
        <w:t>d</w:t>
      </w:r>
      <w:proofErr w:type="spellStart"/>
      <w:r w:rsidRPr="00D5156D">
        <w:rPr>
          <w:bCs/>
          <w:color w:val="333333"/>
          <w:sz w:val="24"/>
          <w:szCs w:val="24"/>
          <w:shd w:val="clear" w:color="auto" w:fill="FFFFFF"/>
        </w:rPr>
        <w:t>igital</w:t>
      </w:r>
      <w:proofErr w:type="spellEnd"/>
      <w:r w:rsidRPr="00D5156D">
        <w:rPr>
          <w:sz w:val="24"/>
          <w:szCs w:val="24"/>
        </w:rPr>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D5156D" w:rsidRDefault="007F4B50" w:rsidP="002A3A42">
      <w:pPr>
        <w:ind w:firstLine="709"/>
        <w:jc w:val="both"/>
        <w:rPr>
          <w:sz w:val="24"/>
          <w:szCs w:val="24"/>
        </w:rPr>
      </w:pPr>
      <w:r w:rsidRPr="00D5156D">
        <w:rPr>
          <w:sz w:val="24"/>
          <w:szCs w:val="24"/>
        </w:rPr>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D5156D" w:rsidRDefault="007F4B50" w:rsidP="002A3A42">
      <w:pPr>
        <w:ind w:firstLine="709"/>
        <w:jc w:val="both"/>
        <w:rPr>
          <w:sz w:val="24"/>
          <w:szCs w:val="24"/>
        </w:rPr>
      </w:pPr>
      <w:r w:rsidRPr="00D5156D">
        <w:rPr>
          <w:sz w:val="24"/>
          <w:szCs w:val="24"/>
        </w:rPr>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D5156D" w:rsidRDefault="007F4B50" w:rsidP="002A3A42">
      <w:pPr>
        <w:ind w:firstLine="709"/>
        <w:jc w:val="both"/>
        <w:rPr>
          <w:sz w:val="24"/>
          <w:szCs w:val="24"/>
        </w:rPr>
      </w:pPr>
      <w:r w:rsidRPr="00D5156D">
        <w:rPr>
          <w:sz w:val="24"/>
          <w:szCs w:val="24"/>
        </w:rPr>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D5156D" w:rsidRDefault="007F4B50" w:rsidP="002A3A42">
      <w:pPr>
        <w:ind w:firstLine="709"/>
        <w:jc w:val="both"/>
        <w:rPr>
          <w:sz w:val="24"/>
          <w:szCs w:val="24"/>
        </w:rPr>
      </w:pPr>
      <w:r w:rsidRPr="00D5156D">
        <w:rPr>
          <w:sz w:val="24"/>
          <w:szCs w:val="24"/>
        </w:rPr>
        <w:lastRenderedPageBreak/>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D5156D" w:rsidRDefault="007F4B50" w:rsidP="002A3A42">
      <w:pPr>
        <w:ind w:firstLine="709"/>
        <w:jc w:val="both"/>
        <w:rPr>
          <w:sz w:val="24"/>
          <w:szCs w:val="24"/>
        </w:rPr>
      </w:pPr>
      <w:r w:rsidRPr="00D5156D">
        <w:rPr>
          <w:sz w:val="24"/>
          <w:szCs w:val="24"/>
        </w:rPr>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D5156D" w:rsidRDefault="007F4B50" w:rsidP="002A3A42">
      <w:pPr>
        <w:ind w:firstLine="709"/>
        <w:jc w:val="both"/>
        <w:rPr>
          <w:sz w:val="24"/>
          <w:szCs w:val="24"/>
        </w:rPr>
      </w:pPr>
      <w:r w:rsidRPr="00D5156D">
        <w:rPr>
          <w:sz w:val="24"/>
          <w:szCs w:val="24"/>
        </w:rPr>
        <w:t>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D5156D" w:rsidRDefault="007F4B50" w:rsidP="002A3A42">
      <w:pPr>
        <w:ind w:firstLine="709"/>
        <w:jc w:val="both"/>
        <w:rPr>
          <w:sz w:val="24"/>
          <w:szCs w:val="24"/>
        </w:rPr>
      </w:pPr>
      <w:r w:rsidRPr="00D5156D">
        <w:rPr>
          <w:sz w:val="24"/>
          <w:szCs w:val="24"/>
        </w:rPr>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D5156D" w:rsidRDefault="007F4B50" w:rsidP="002A3A42">
      <w:pPr>
        <w:ind w:firstLine="709"/>
        <w:jc w:val="both"/>
        <w:rPr>
          <w:sz w:val="24"/>
          <w:szCs w:val="24"/>
        </w:rPr>
      </w:pPr>
      <w:r w:rsidRPr="00D5156D">
        <w:rPr>
          <w:sz w:val="24"/>
          <w:szCs w:val="24"/>
        </w:rPr>
        <w:t>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D5156D" w:rsidRDefault="007F4B50" w:rsidP="002A3A42">
      <w:pPr>
        <w:ind w:firstLine="709"/>
        <w:jc w:val="both"/>
        <w:rPr>
          <w:sz w:val="24"/>
          <w:szCs w:val="24"/>
        </w:rPr>
      </w:pPr>
      <w:r w:rsidRPr="00D5156D">
        <w:rPr>
          <w:sz w:val="24"/>
          <w:szCs w:val="24"/>
        </w:rPr>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D5156D" w:rsidRDefault="007F4B50" w:rsidP="002A3A42">
      <w:pPr>
        <w:ind w:firstLine="709"/>
        <w:jc w:val="both"/>
        <w:rPr>
          <w:sz w:val="24"/>
          <w:szCs w:val="24"/>
        </w:rPr>
      </w:pPr>
      <w:r w:rsidRPr="00D5156D">
        <w:rPr>
          <w:sz w:val="24"/>
          <w:szCs w:val="24"/>
        </w:rPr>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D5156D" w:rsidRDefault="007F4B50" w:rsidP="002A3A42">
      <w:pPr>
        <w:ind w:firstLine="709"/>
        <w:jc w:val="both"/>
        <w:rPr>
          <w:sz w:val="24"/>
          <w:szCs w:val="24"/>
        </w:rPr>
      </w:pPr>
      <w:r w:rsidRPr="00D5156D">
        <w:rPr>
          <w:sz w:val="24"/>
          <w:szCs w:val="24"/>
        </w:rPr>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D5156D" w:rsidRDefault="007F4B50" w:rsidP="002A3A42">
      <w:pPr>
        <w:ind w:firstLine="709"/>
        <w:jc w:val="both"/>
        <w:rPr>
          <w:sz w:val="24"/>
          <w:szCs w:val="24"/>
        </w:rPr>
      </w:pPr>
      <w:r w:rsidRPr="00D5156D">
        <w:rPr>
          <w:sz w:val="24"/>
          <w:szCs w:val="24"/>
        </w:rPr>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D5156D" w:rsidRDefault="007F4B50" w:rsidP="002A3A42">
      <w:pPr>
        <w:ind w:firstLine="709"/>
        <w:jc w:val="both"/>
        <w:rPr>
          <w:sz w:val="24"/>
          <w:szCs w:val="24"/>
        </w:rPr>
      </w:pPr>
      <w:r w:rsidRPr="00D5156D">
        <w:rPr>
          <w:sz w:val="24"/>
          <w:szCs w:val="24"/>
        </w:rPr>
        <w:t>2.2. Инерционный прогноз развития сферы культуры.</w:t>
      </w:r>
    </w:p>
    <w:p w14:paraId="2BF652CB" w14:textId="77777777" w:rsidR="007F4B50" w:rsidRPr="00D5156D" w:rsidRDefault="007F4B50" w:rsidP="002A3A42">
      <w:pPr>
        <w:ind w:firstLine="709"/>
        <w:jc w:val="both"/>
        <w:rPr>
          <w:sz w:val="24"/>
          <w:szCs w:val="24"/>
        </w:rPr>
      </w:pPr>
      <w:r w:rsidRPr="00D5156D">
        <w:rPr>
          <w:sz w:val="24"/>
          <w:szCs w:val="24"/>
        </w:rPr>
        <w:lastRenderedPageBreak/>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D5156D" w:rsidRDefault="007F4B50" w:rsidP="002A3A42">
      <w:pPr>
        <w:ind w:firstLine="709"/>
        <w:jc w:val="both"/>
        <w:rPr>
          <w:sz w:val="24"/>
          <w:szCs w:val="24"/>
        </w:rPr>
      </w:pPr>
      <w:r w:rsidRPr="00D5156D">
        <w:rPr>
          <w:sz w:val="24"/>
          <w:szCs w:val="24"/>
        </w:rPr>
        <w:t>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1E60AB9E" w14:textId="77777777" w:rsidR="005C12A9" w:rsidRPr="00D5156D" w:rsidRDefault="007F4B50" w:rsidP="002A3A42">
      <w:pPr>
        <w:pStyle w:val="ConsPlusNormal"/>
        <w:ind w:left="709"/>
        <w:jc w:val="both"/>
        <w:rPr>
          <w:rFonts w:ascii="Times New Roman" w:hAnsi="Times New Roman" w:cs="Times New Roman"/>
          <w:sz w:val="24"/>
          <w:szCs w:val="24"/>
        </w:rPr>
      </w:pPr>
      <w:r w:rsidRPr="00D5156D">
        <w:rPr>
          <w:rFonts w:ascii="Times New Roman" w:hAnsi="Times New Roman" w:cs="Times New Roman"/>
          <w:sz w:val="24"/>
          <w:szCs w:val="24"/>
        </w:rPr>
        <w:t>3.</w:t>
      </w:r>
      <w:r w:rsidR="005B56A0" w:rsidRPr="00D5156D">
        <w:rPr>
          <w:rFonts w:ascii="Times New Roman" w:hAnsi="Times New Roman" w:cs="Times New Roman"/>
          <w:sz w:val="24"/>
          <w:szCs w:val="24"/>
        </w:rPr>
        <w:t>Целевые показатели муниципальной программы</w:t>
      </w:r>
      <w:r w:rsidR="001D2182" w:rsidRPr="00D5156D">
        <w:rPr>
          <w:rFonts w:ascii="Times New Roman" w:hAnsi="Times New Roman" w:cs="Times New Roman"/>
          <w:sz w:val="24"/>
          <w:szCs w:val="24"/>
        </w:rPr>
        <w:t>:</w:t>
      </w:r>
    </w:p>
    <w:tbl>
      <w:tblPr>
        <w:tblW w:w="15621" w:type="dxa"/>
        <w:tblInd w:w="250" w:type="dxa"/>
        <w:tblLayout w:type="fixed"/>
        <w:tblLook w:val="0400" w:firstRow="0" w:lastRow="0" w:firstColumn="0" w:lastColumn="0" w:noHBand="0" w:noVBand="1"/>
      </w:tblPr>
      <w:tblGrid>
        <w:gridCol w:w="636"/>
        <w:gridCol w:w="8"/>
        <w:gridCol w:w="3354"/>
        <w:gridCol w:w="2268"/>
        <w:gridCol w:w="862"/>
        <w:gridCol w:w="1122"/>
        <w:gridCol w:w="993"/>
        <w:gridCol w:w="992"/>
        <w:gridCol w:w="992"/>
        <w:gridCol w:w="992"/>
        <w:gridCol w:w="993"/>
        <w:gridCol w:w="2409"/>
      </w:tblGrid>
      <w:tr w:rsidR="005C12A9" w:rsidRPr="007E070C" w14:paraId="1E314DB7" w14:textId="77777777" w:rsidTr="002215AF">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 xml:space="preserve">№ </w:t>
            </w:r>
          </w:p>
          <w:p w14:paraId="28A9146F"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п/п</w:t>
            </w:r>
          </w:p>
        </w:tc>
        <w:tc>
          <w:tcPr>
            <w:tcW w:w="33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Планируемые результаты реализации муниципальной программы (подпрограммы)</w:t>
            </w:r>
          </w:p>
          <w:p w14:paraId="00EF85DB"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(Показатель реализации мероприятий)</w:t>
            </w:r>
            <w:r w:rsidRPr="007E070C">
              <w:rPr>
                <w:rStyle w:val="a4"/>
                <w:rFonts w:eastAsia="Times New Roman" w:cs="Times New Roman"/>
                <w:sz w:val="20"/>
                <w:szCs w:val="20"/>
              </w:rPr>
              <w:footnoteReference w:id="1"/>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Тип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Единица измерения</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 xml:space="preserve">Базовое значение показателя                      на начало реализации </w:t>
            </w:r>
          </w:p>
          <w:p w14:paraId="6B9CA7A1"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программы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Планируемое значение по годам реализации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Номер и название мероприятия в перечне мероприятий подпрограммы</w:t>
            </w:r>
          </w:p>
        </w:tc>
      </w:tr>
      <w:tr w:rsidR="005C12A9" w:rsidRPr="007E070C" w14:paraId="685C0195" w14:textId="77777777" w:rsidTr="002215AF">
        <w:trPr>
          <w:trHeight w:val="1101"/>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7E070C" w:rsidRDefault="005C12A9" w:rsidP="002A3A42">
            <w:pPr>
              <w:widowControl w:val="0"/>
              <w:spacing w:line="276" w:lineRule="auto"/>
              <w:rPr>
                <w:rFonts w:eastAsia="Times New Roman" w:cs="Times New Roman"/>
                <w:sz w:val="20"/>
                <w:szCs w:val="20"/>
              </w:rPr>
            </w:pPr>
          </w:p>
        </w:tc>
        <w:tc>
          <w:tcPr>
            <w:tcW w:w="33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7E070C" w:rsidRDefault="005C12A9" w:rsidP="002A3A42">
            <w:pPr>
              <w:widowControl w:val="0"/>
              <w:spacing w:line="276" w:lineRule="auto"/>
              <w:rPr>
                <w:rFonts w:eastAsia="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7E070C" w:rsidRDefault="005C12A9" w:rsidP="002A3A42">
            <w:pPr>
              <w:widowControl w:val="0"/>
              <w:spacing w:line="276" w:lineRule="auto"/>
              <w:rPr>
                <w:rFonts w:eastAsia="Times New Roman" w:cs="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7E070C" w:rsidRDefault="005C12A9" w:rsidP="002A3A42">
            <w:pPr>
              <w:widowControl w:val="0"/>
              <w:spacing w:line="276" w:lineRule="auto"/>
              <w:rPr>
                <w:rFonts w:eastAsia="Times New Roman" w:cs="Times New Roman"/>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7E070C" w:rsidRDefault="005C12A9" w:rsidP="002A3A42">
            <w:pPr>
              <w:widowControl w:val="0"/>
              <w:spacing w:line="276" w:lineRule="auto"/>
              <w:rPr>
                <w:rFonts w:eastAsia="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202</w:t>
            </w:r>
            <w:r w:rsidR="00511CF8" w:rsidRPr="007E070C">
              <w:rPr>
                <w:rFonts w:eastAsia="Times New Roman" w:cs="Times New Roman"/>
                <w:sz w:val="20"/>
                <w:szCs w:val="20"/>
              </w:rPr>
              <w:t>3</w:t>
            </w:r>
            <w:r w:rsidRPr="007E070C">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202</w:t>
            </w:r>
            <w:r w:rsidR="00511CF8" w:rsidRPr="007E070C">
              <w:rPr>
                <w:rFonts w:eastAsia="Times New Roman" w:cs="Times New Roman"/>
                <w:sz w:val="20"/>
                <w:szCs w:val="20"/>
              </w:rPr>
              <w:t>4</w:t>
            </w:r>
            <w:r w:rsidRPr="007E070C">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202</w:t>
            </w:r>
            <w:r w:rsidR="00511CF8" w:rsidRPr="007E070C">
              <w:rPr>
                <w:rFonts w:eastAsia="Times New Roman" w:cs="Times New Roman"/>
                <w:sz w:val="20"/>
                <w:szCs w:val="20"/>
              </w:rPr>
              <w:t>5</w:t>
            </w:r>
            <w:r w:rsidRPr="007E070C">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202</w:t>
            </w:r>
            <w:r w:rsidR="00511CF8" w:rsidRPr="007E070C">
              <w:rPr>
                <w:rFonts w:eastAsia="Times New Roman" w:cs="Times New Roman"/>
                <w:sz w:val="20"/>
                <w:szCs w:val="20"/>
              </w:rPr>
              <w:t>6</w:t>
            </w:r>
            <w:r w:rsidRPr="007E070C">
              <w:rPr>
                <w:rFonts w:eastAsia="Times New Roman" w:cs="Times New Roman"/>
                <w:sz w:val="20"/>
                <w:szCs w:val="20"/>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202</w:t>
            </w:r>
            <w:r w:rsidR="00511CF8" w:rsidRPr="007E070C">
              <w:rPr>
                <w:rFonts w:eastAsia="Times New Roman" w:cs="Times New Roman"/>
                <w:sz w:val="20"/>
                <w:szCs w:val="20"/>
              </w:rPr>
              <w:t>7</w:t>
            </w:r>
            <w:r w:rsidRPr="007E070C">
              <w:rPr>
                <w:rFonts w:eastAsia="Times New Roman" w:cs="Times New Roman"/>
                <w:sz w:val="20"/>
                <w:szCs w:val="20"/>
              </w:rPr>
              <w:t xml:space="preserve"> год</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7E070C" w:rsidRDefault="005C12A9" w:rsidP="002A3A42">
            <w:pPr>
              <w:widowControl w:val="0"/>
              <w:spacing w:line="276" w:lineRule="auto"/>
              <w:rPr>
                <w:rFonts w:eastAsia="Times New Roman" w:cs="Times New Roman"/>
                <w:sz w:val="20"/>
                <w:szCs w:val="20"/>
              </w:rPr>
            </w:pPr>
          </w:p>
        </w:tc>
      </w:tr>
      <w:tr w:rsidR="005C12A9" w:rsidRPr="007E070C" w14:paraId="09A69513" w14:textId="77777777" w:rsidTr="002215AF">
        <w:trPr>
          <w:trHeight w:val="151"/>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1</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7E070C" w:rsidRDefault="001D2182" w:rsidP="002A3A42">
            <w:pPr>
              <w:jc w:val="center"/>
              <w:rPr>
                <w:rFonts w:eastAsia="Times New Roman" w:cs="Times New Roman"/>
                <w:sz w:val="20"/>
                <w:szCs w:val="20"/>
              </w:rPr>
            </w:pPr>
            <w:r w:rsidRPr="007E070C">
              <w:rPr>
                <w:rFonts w:eastAsia="Times New Roman" w:cs="Times New Roman"/>
                <w:sz w:val="20"/>
                <w:szCs w:val="20"/>
              </w:rPr>
              <w:t>11</w:t>
            </w:r>
          </w:p>
        </w:tc>
      </w:tr>
      <w:tr w:rsidR="005C12A9" w:rsidRPr="007E070C" w14:paraId="4E650D4F" w14:textId="77777777" w:rsidTr="002215AF">
        <w:trPr>
          <w:trHeight w:val="29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7E070C" w:rsidRDefault="001D2182" w:rsidP="002A3A42">
            <w:pPr>
              <w:jc w:val="center"/>
              <w:rPr>
                <w:rFonts w:cs="Times New Roman"/>
                <w:sz w:val="20"/>
                <w:szCs w:val="20"/>
              </w:rPr>
            </w:pPr>
            <w:r w:rsidRPr="007E070C">
              <w:rPr>
                <w:rFonts w:cs="Times New Roman"/>
                <w:sz w:val="20"/>
                <w:szCs w:val="20"/>
              </w:rPr>
              <w:t>2</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7E070C" w:rsidRDefault="001D2182" w:rsidP="002A3A42">
            <w:pPr>
              <w:tabs>
                <w:tab w:val="left" w:pos="8561"/>
              </w:tabs>
              <w:jc w:val="center"/>
              <w:rPr>
                <w:rFonts w:cs="Times New Roman"/>
                <w:sz w:val="24"/>
                <w:szCs w:val="24"/>
              </w:rPr>
            </w:pPr>
            <w:r w:rsidRPr="007E070C">
              <w:rPr>
                <w:rFonts w:cs="Times New Roman"/>
                <w:sz w:val="24"/>
                <w:szCs w:val="24"/>
              </w:rPr>
              <w:t xml:space="preserve">Подпрограмма 2 </w:t>
            </w:r>
            <w:r w:rsidRPr="007E070C">
              <w:rPr>
                <w:rFonts w:eastAsiaTheme="minorEastAsia" w:cs="Times New Roman"/>
                <w:sz w:val="24"/>
                <w:szCs w:val="24"/>
                <w:lang w:eastAsia="ru-RU"/>
              </w:rPr>
              <w:t>«Развитие музейного дела»</w:t>
            </w:r>
          </w:p>
        </w:tc>
      </w:tr>
      <w:tr w:rsidR="000B63D9" w:rsidRPr="007E070C" w14:paraId="5874DF2E"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7E070C" w:rsidRDefault="00C07816" w:rsidP="002A3A42">
            <w:pPr>
              <w:jc w:val="center"/>
              <w:rPr>
                <w:rFonts w:eastAsia="Times New Roman" w:cs="Times New Roman"/>
                <w:sz w:val="20"/>
                <w:szCs w:val="20"/>
              </w:rPr>
            </w:pPr>
            <w:r w:rsidRPr="007E070C">
              <w:rPr>
                <w:rFonts w:eastAsia="Times New Roman" w:cs="Times New Roman"/>
                <w:sz w:val="20"/>
                <w:szCs w:val="20"/>
              </w:rPr>
              <w:t>2.1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7E070C" w:rsidRDefault="000B63D9" w:rsidP="002A3A42">
            <w:pPr>
              <w:rPr>
                <w:rFonts w:cs="Times New Roman"/>
                <w:sz w:val="20"/>
                <w:szCs w:val="20"/>
              </w:rPr>
            </w:pPr>
            <w:r w:rsidRPr="007E070C">
              <w:rPr>
                <w:rFonts w:cs="Times New Roman"/>
                <w:sz w:val="20"/>
                <w:szCs w:val="20"/>
              </w:rPr>
              <w:t>Целевой показатель</w:t>
            </w:r>
            <w:r w:rsidR="00C07816" w:rsidRPr="007E070C">
              <w:rPr>
                <w:rFonts w:eastAsia="Times New Roman" w:cs="Times New Roman"/>
                <w:sz w:val="20"/>
                <w:szCs w:val="20"/>
              </w:rPr>
              <w:t xml:space="preserve"> 1</w:t>
            </w:r>
          </w:p>
          <w:p w14:paraId="4F563E49" w14:textId="77777777" w:rsidR="000B63D9" w:rsidRPr="007E070C" w:rsidRDefault="000B63D9" w:rsidP="002A3A42">
            <w:pPr>
              <w:rPr>
                <w:rFonts w:cs="Times New Roman"/>
                <w:sz w:val="20"/>
                <w:szCs w:val="20"/>
              </w:rPr>
            </w:pPr>
            <w:r w:rsidRPr="007E070C">
              <w:rPr>
                <w:rFonts w:cs="Times New Roman"/>
                <w:sz w:val="20"/>
                <w:szCs w:val="20"/>
              </w:rPr>
              <w:t>Цифровизация музейных фондов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7E070C" w:rsidRDefault="00066C55" w:rsidP="002A3A42">
            <w:pPr>
              <w:jc w:val="center"/>
              <w:rPr>
                <w:rFonts w:cs="Times New Roman"/>
                <w:sz w:val="20"/>
                <w:szCs w:val="20"/>
              </w:rPr>
            </w:pPr>
            <w:r w:rsidRPr="007E070C">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7E070C" w:rsidRDefault="00066C55" w:rsidP="002A3A42">
            <w:pPr>
              <w:jc w:val="center"/>
              <w:rPr>
                <w:rFonts w:cs="Times New Roman"/>
                <w:sz w:val="20"/>
                <w:szCs w:val="20"/>
              </w:rPr>
            </w:pPr>
            <w:r w:rsidRPr="007E070C">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7E070C" w:rsidRDefault="00AF358E" w:rsidP="002A3A42">
            <w:pPr>
              <w:jc w:val="center"/>
              <w:rPr>
                <w:rFonts w:eastAsia="Times New Roman" w:cs="Times New Roman"/>
                <w:sz w:val="20"/>
                <w:szCs w:val="20"/>
              </w:rPr>
            </w:pPr>
            <w:r w:rsidRPr="007E070C">
              <w:rPr>
                <w:rFonts w:eastAsia="Times New Roman" w:cs="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7E070C" w:rsidRDefault="00AF358E" w:rsidP="002A3A42">
            <w:pPr>
              <w:jc w:val="center"/>
              <w:rPr>
                <w:rFonts w:eastAsia="Times New Roman" w:cs="Times New Roman"/>
                <w:sz w:val="20"/>
                <w:szCs w:val="20"/>
              </w:rPr>
            </w:pPr>
            <w:r w:rsidRPr="007E070C">
              <w:rPr>
                <w:rFonts w:eastAsia="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7E070C" w:rsidRDefault="00AF358E" w:rsidP="002A3A42">
            <w:pPr>
              <w:jc w:val="center"/>
              <w:rPr>
                <w:rFonts w:eastAsia="Times New Roman" w:cs="Times New Roman"/>
                <w:sz w:val="20"/>
                <w:szCs w:val="20"/>
              </w:rPr>
            </w:pPr>
            <w:r w:rsidRPr="007E070C">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7E070C" w:rsidRDefault="00AF358E" w:rsidP="002A3A42">
            <w:pPr>
              <w:jc w:val="center"/>
              <w:rPr>
                <w:rFonts w:eastAsia="Times New Roman" w:cs="Times New Roman"/>
                <w:sz w:val="20"/>
                <w:szCs w:val="20"/>
              </w:rPr>
            </w:pPr>
            <w:r w:rsidRPr="007E070C">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7E070C" w:rsidRDefault="00AF358E" w:rsidP="002A3A42">
            <w:pPr>
              <w:jc w:val="center"/>
              <w:rPr>
                <w:rFonts w:eastAsia="Times New Roman" w:cs="Times New Roman"/>
                <w:sz w:val="20"/>
                <w:szCs w:val="20"/>
              </w:rPr>
            </w:pPr>
            <w:r w:rsidRPr="007E070C">
              <w:rPr>
                <w:rFonts w:eastAsia="Times New Roman" w:cs="Times New Roman"/>
                <w:sz w:val="20"/>
                <w:szCs w:val="2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7E070C" w:rsidRDefault="00AF358E" w:rsidP="002A3A42">
            <w:pPr>
              <w:jc w:val="center"/>
              <w:rPr>
                <w:rFonts w:eastAsia="Times New Roman" w:cs="Times New Roman"/>
                <w:sz w:val="20"/>
                <w:szCs w:val="20"/>
              </w:rPr>
            </w:pPr>
            <w:r w:rsidRPr="007E070C">
              <w:rPr>
                <w:rFonts w:eastAsia="Times New Roman" w:cs="Times New Roman"/>
                <w:sz w:val="20"/>
                <w:szCs w:val="20"/>
              </w:rPr>
              <w:t>90,0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EFBA9B" w14:textId="77777777" w:rsidR="00B908F7" w:rsidRPr="007E070C" w:rsidRDefault="00B908F7" w:rsidP="002A3A42">
            <w:pPr>
              <w:rPr>
                <w:rFonts w:cs="Times New Roman"/>
                <w:sz w:val="20"/>
                <w:szCs w:val="20"/>
              </w:rPr>
            </w:pPr>
            <w:r w:rsidRPr="007E070C">
              <w:rPr>
                <w:rFonts w:cs="Times New Roman"/>
                <w:sz w:val="20"/>
                <w:szCs w:val="20"/>
              </w:rPr>
              <w:t xml:space="preserve">Основное мероприятие 01. </w:t>
            </w:r>
          </w:p>
          <w:p w14:paraId="71D6CC9F" w14:textId="77777777" w:rsidR="000B63D9" w:rsidRPr="007E070C" w:rsidRDefault="00B908F7" w:rsidP="002A3A42">
            <w:pPr>
              <w:rPr>
                <w:rFonts w:cs="Times New Roman"/>
                <w:sz w:val="20"/>
                <w:szCs w:val="20"/>
              </w:rPr>
            </w:pPr>
            <w:r w:rsidRPr="007E070C">
              <w:rPr>
                <w:rFonts w:cs="Times New Roman"/>
                <w:sz w:val="20"/>
                <w:szCs w:val="20"/>
              </w:rPr>
              <w:t>Обеспечение выполнения функций муниципальных музеев</w:t>
            </w:r>
          </w:p>
        </w:tc>
      </w:tr>
      <w:tr w:rsidR="0038530E" w:rsidRPr="007E070C" w14:paraId="4CCBDB71"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3F80C3" w14:textId="43AE6BAC"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2.2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3B90A8" w14:textId="3F93C7FA" w:rsidR="0038530E" w:rsidRPr="007E070C" w:rsidRDefault="005B753C" w:rsidP="0038530E">
            <w:pPr>
              <w:rPr>
                <w:rFonts w:cs="Times New Roman"/>
                <w:sz w:val="20"/>
                <w:szCs w:val="20"/>
              </w:rPr>
            </w:pPr>
            <w:r w:rsidRPr="007E070C">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D1AAB2" w14:textId="77777777" w:rsidR="0038530E" w:rsidRPr="007E070C" w:rsidRDefault="0038530E" w:rsidP="0038530E">
            <w:pPr>
              <w:jc w:val="center"/>
              <w:rPr>
                <w:rFonts w:cs="Times New Roman"/>
                <w:sz w:val="20"/>
                <w:szCs w:val="20"/>
              </w:rPr>
            </w:pPr>
            <w:r w:rsidRPr="007E070C">
              <w:rPr>
                <w:rFonts w:cs="Times New Roman"/>
                <w:sz w:val="20"/>
                <w:szCs w:val="20"/>
              </w:rPr>
              <w:t xml:space="preserve">Показатель </w:t>
            </w:r>
          </w:p>
          <w:p w14:paraId="0E295261" w14:textId="488E35B2" w:rsidR="0038530E" w:rsidRPr="007E070C" w:rsidRDefault="0038530E" w:rsidP="0038530E">
            <w:pPr>
              <w:jc w:val="center"/>
              <w:rPr>
                <w:rFonts w:cs="Times New Roman"/>
                <w:sz w:val="20"/>
                <w:szCs w:val="20"/>
              </w:rPr>
            </w:pPr>
            <w:r w:rsidRPr="007E070C">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4A0271" w14:textId="12AECF00" w:rsidR="0038530E" w:rsidRPr="007E070C" w:rsidRDefault="0038530E" w:rsidP="0038530E">
            <w:pPr>
              <w:jc w:val="center"/>
              <w:rPr>
                <w:rFonts w:cs="Times New Roman"/>
                <w:sz w:val="20"/>
                <w:szCs w:val="20"/>
              </w:rPr>
            </w:pPr>
            <w:r w:rsidRPr="007E070C">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4C9386" w14:textId="5747E49A"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C459CA" w14:textId="7C19CB39"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5799D" w14:textId="04963D66"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077712" w14:textId="12BE36EB"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16FAAE8" w14:textId="264D8614"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3FC570E" w14:textId="071D634B"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B69B1" w14:textId="77777777" w:rsidR="0038530E" w:rsidRPr="007E070C" w:rsidRDefault="0038530E" w:rsidP="0038530E">
            <w:pPr>
              <w:rPr>
                <w:rFonts w:cs="Times New Roman"/>
                <w:sz w:val="20"/>
                <w:szCs w:val="20"/>
              </w:rPr>
            </w:pPr>
            <w:r w:rsidRPr="007E070C">
              <w:rPr>
                <w:rFonts w:cs="Times New Roman"/>
                <w:sz w:val="20"/>
                <w:szCs w:val="20"/>
              </w:rPr>
              <w:t xml:space="preserve">Основное мероприятие 01. </w:t>
            </w:r>
          </w:p>
          <w:p w14:paraId="12A48696" w14:textId="55C26B37" w:rsidR="0038530E" w:rsidRPr="007E070C" w:rsidRDefault="0038530E" w:rsidP="0038530E">
            <w:pPr>
              <w:rPr>
                <w:rFonts w:cs="Times New Roman"/>
                <w:sz w:val="20"/>
                <w:szCs w:val="20"/>
              </w:rPr>
            </w:pPr>
            <w:r w:rsidRPr="007E070C">
              <w:rPr>
                <w:rFonts w:cs="Times New Roman"/>
                <w:sz w:val="20"/>
                <w:szCs w:val="20"/>
              </w:rPr>
              <w:t>Обеспечение выполнения функций муниципальных музеев</w:t>
            </w:r>
          </w:p>
        </w:tc>
      </w:tr>
      <w:tr w:rsidR="0038530E" w:rsidRPr="007E070C" w14:paraId="54041FE5"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lastRenderedPageBreak/>
              <w:t>3</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7E070C" w:rsidRDefault="0038530E" w:rsidP="0038530E">
            <w:pPr>
              <w:jc w:val="center"/>
              <w:rPr>
                <w:rFonts w:cs="Times New Roman"/>
                <w:sz w:val="24"/>
                <w:szCs w:val="24"/>
              </w:rPr>
            </w:pPr>
            <w:r w:rsidRPr="007E070C">
              <w:rPr>
                <w:rFonts w:cs="Times New Roman"/>
                <w:sz w:val="24"/>
                <w:szCs w:val="24"/>
              </w:rPr>
              <w:t>Подпрограмма 3 «Развитие библиотечного дела»</w:t>
            </w:r>
          </w:p>
        </w:tc>
      </w:tr>
      <w:tr w:rsidR="0038530E" w:rsidRPr="007E070C" w14:paraId="20260FA6"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3.1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7E070C" w:rsidRDefault="0038530E" w:rsidP="0038530E">
            <w:pPr>
              <w:rPr>
                <w:rFonts w:eastAsia="Times New Roman" w:cs="Times New Roman"/>
                <w:sz w:val="20"/>
                <w:szCs w:val="20"/>
              </w:rPr>
            </w:pPr>
            <w:r w:rsidRPr="007E070C">
              <w:rPr>
                <w:rFonts w:cs="Times New Roman"/>
                <w:sz w:val="20"/>
                <w:szCs w:val="20"/>
              </w:rPr>
              <w:t xml:space="preserve">Целевой показатель </w:t>
            </w:r>
            <w:r w:rsidRPr="007E070C">
              <w:rPr>
                <w:rFonts w:eastAsia="Times New Roman" w:cs="Times New Roman"/>
                <w:sz w:val="20"/>
                <w:szCs w:val="20"/>
              </w:rPr>
              <w:t>1</w:t>
            </w:r>
          </w:p>
          <w:p w14:paraId="560EB190" w14:textId="77777777" w:rsidR="0038530E" w:rsidRPr="007E070C" w:rsidRDefault="0038530E" w:rsidP="0038530E">
            <w:pPr>
              <w:rPr>
                <w:rFonts w:cs="Times New Roman"/>
                <w:sz w:val="20"/>
                <w:szCs w:val="20"/>
              </w:rPr>
            </w:pPr>
            <w:r w:rsidRPr="007E070C">
              <w:rPr>
                <w:rFonts w:cs="Times New Roman"/>
                <w:sz w:val="20"/>
                <w:szCs w:val="20"/>
              </w:rPr>
              <w:t xml:space="preserve">Макропоказатель подпрограммы. </w:t>
            </w:r>
          </w:p>
          <w:p w14:paraId="0CBED741" w14:textId="77777777" w:rsidR="0038530E" w:rsidRPr="007E070C" w:rsidRDefault="0038530E" w:rsidP="0038530E">
            <w:pPr>
              <w:rPr>
                <w:rFonts w:eastAsia="Times New Roman" w:cs="Times New Roman"/>
                <w:sz w:val="20"/>
                <w:szCs w:val="20"/>
              </w:rPr>
            </w:pPr>
            <w:r w:rsidRPr="007E070C">
              <w:rPr>
                <w:rFonts w:cs="Times New Roman"/>
                <w:sz w:val="20"/>
                <w:szCs w:val="20"/>
              </w:rPr>
              <w:t>Обеспечение роста числа пользователей муниципальных библиотек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7E070C" w:rsidRDefault="0038530E" w:rsidP="0038530E">
            <w:pPr>
              <w:jc w:val="center"/>
              <w:rPr>
                <w:rFonts w:eastAsia="Times New Roman" w:cs="Times New Roman"/>
                <w:sz w:val="20"/>
                <w:szCs w:val="20"/>
              </w:rPr>
            </w:pPr>
            <w:r w:rsidRPr="007E070C">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7E070C" w:rsidRDefault="0038530E" w:rsidP="0038530E">
            <w:pPr>
              <w:jc w:val="center"/>
              <w:rPr>
                <w:rFonts w:eastAsia="Times New Roman" w:cs="Times New Roman"/>
                <w:sz w:val="20"/>
                <w:szCs w:val="20"/>
              </w:rPr>
            </w:pPr>
            <w:r w:rsidRPr="007E070C">
              <w:rPr>
                <w:rFonts w:cs="Times New Roman"/>
                <w:sz w:val="20"/>
                <w:szCs w:val="20"/>
              </w:rPr>
              <w:t>человек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50 544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45 450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45 460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45 465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CE52FD"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01</w:t>
            </w:r>
          </w:p>
          <w:p w14:paraId="5E528E32" w14:textId="77777777" w:rsidR="0038530E" w:rsidRPr="007E070C" w:rsidRDefault="0038530E" w:rsidP="0038530E">
            <w:pPr>
              <w:rPr>
                <w:rFonts w:cs="Times New Roman"/>
                <w:sz w:val="20"/>
                <w:szCs w:val="20"/>
              </w:rPr>
            </w:pPr>
            <w:r w:rsidRPr="007E070C">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7E070C" w14:paraId="57EFE18B"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3.2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7E070C" w:rsidRDefault="0038530E" w:rsidP="0038530E">
            <w:pPr>
              <w:rPr>
                <w:rFonts w:cs="Times New Roman"/>
                <w:sz w:val="20"/>
                <w:szCs w:val="20"/>
              </w:rPr>
            </w:pPr>
            <w:r w:rsidRPr="007E070C">
              <w:rPr>
                <w:rFonts w:cs="Times New Roman"/>
                <w:sz w:val="20"/>
                <w:szCs w:val="20"/>
              </w:rPr>
              <w:t>Целевой показатель 2</w:t>
            </w:r>
          </w:p>
          <w:p w14:paraId="188754D0" w14:textId="77777777" w:rsidR="0038530E" w:rsidRPr="007E070C" w:rsidRDefault="0038530E" w:rsidP="0038530E">
            <w:pPr>
              <w:rPr>
                <w:rFonts w:cs="Times New Roman"/>
                <w:sz w:val="20"/>
                <w:szCs w:val="20"/>
              </w:rPr>
            </w:pPr>
            <w:r w:rsidRPr="007E070C">
              <w:rPr>
                <w:rFonts w:cs="Times New Roman"/>
                <w:sz w:val="20"/>
                <w:szCs w:val="20"/>
              </w:rPr>
              <w:t>Количество посещений организаций культуры по отношению к уровню 2017 года (в части посещений библиотек)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7E070C" w:rsidRDefault="0038530E" w:rsidP="0038530E">
            <w:pPr>
              <w:jc w:val="center"/>
              <w:rPr>
                <w:rFonts w:cs="Times New Roman"/>
                <w:sz w:val="20"/>
                <w:szCs w:val="20"/>
              </w:rPr>
            </w:pPr>
            <w:r w:rsidRPr="007E070C">
              <w:rPr>
                <w:rFonts w:cs="Times New Roman"/>
                <w:sz w:val="20"/>
                <w:szCs w:val="20"/>
              </w:rPr>
              <w:t>Показатель в соглашении с ФОИВ</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7E070C" w:rsidRDefault="0038530E" w:rsidP="0038530E">
            <w:pPr>
              <w:jc w:val="center"/>
              <w:rPr>
                <w:rFonts w:eastAsia="Times New Roman" w:cs="Times New Roman"/>
                <w:sz w:val="20"/>
                <w:szCs w:val="20"/>
              </w:rPr>
            </w:pPr>
            <w:r w:rsidRPr="007E070C">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B7E6B"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01</w:t>
            </w:r>
          </w:p>
          <w:p w14:paraId="261D9528" w14:textId="77777777" w:rsidR="0038530E" w:rsidRPr="007E070C" w:rsidRDefault="0038530E" w:rsidP="0038530E">
            <w:pPr>
              <w:rPr>
                <w:rFonts w:cs="Times New Roman"/>
                <w:sz w:val="20"/>
                <w:szCs w:val="20"/>
              </w:rPr>
            </w:pPr>
            <w:r w:rsidRPr="007E070C">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7E070C" w14:paraId="301F92F9"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509CB" w14:textId="4656209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3.3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A56DAA" w14:textId="73CF0216" w:rsidR="0038530E" w:rsidRPr="007E070C" w:rsidRDefault="005B753C" w:rsidP="0038530E">
            <w:pPr>
              <w:rPr>
                <w:rFonts w:cs="Times New Roman"/>
                <w:sz w:val="20"/>
                <w:szCs w:val="20"/>
              </w:rPr>
            </w:pPr>
            <w:r w:rsidRPr="007E070C">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6BFF48" w14:textId="77777777" w:rsidR="0038530E" w:rsidRPr="007E070C" w:rsidRDefault="0038530E" w:rsidP="0038530E">
            <w:pPr>
              <w:jc w:val="center"/>
              <w:rPr>
                <w:rFonts w:cs="Times New Roman"/>
                <w:sz w:val="20"/>
                <w:szCs w:val="20"/>
              </w:rPr>
            </w:pPr>
            <w:r w:rsidRPr="007E070C">
              <w:rPr>
                <w:rFonts w:cs="Times New Roman"/>
                <w:sz w:val="20"/>
                <w:szCs w:val="20"/>
              </w:rPr>
              <w:t xml:space="preserve">Показатель </w:t>
            </w:r>
          </w:p>
          <w:p w14:paraId="266CE016" w14:textId="132D52B0" w:rsidR="0038530E" w:rsidRPr="007E070C" w:rsidRDefault="0038530E" w:rsidP="0038530E">
            <w:pPr>
              <w:jc w:val="center"/>
              <w:rPr>
                <w:rFonts w:cs="Times New Roman"/>
                <w:sz w:val="20"/>
                <w:szCs w:val="20"/>
              </w:rPr>
            </w:pPr>
            <w:r w:rsidRPr="007E070C">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DD70DA" w14:textId="4CC9E222" w:rsidR="0038530E" w:rsidRPr="007E070C" w:rsidRDefault="0038530E" w:rsidP="0038530E">
            <w:pPr>
              <w:jc w:val="center"/>
              <w:rPr>
                <w:rFonts w:cs="Times New Roman"/>
                <w:sz w:val="20"/>
                <w:szCs w:val="20"/>
              </w:rPr>
            </w:pPr>
            <w:r w:rsidRPr="007E070C">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3F3242" w14:textId="77F5150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7810BA" w14:textId="1034B63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268810" w14:textId="513F1B72"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3E9525" w14:textId="7D0CB87B"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7EC8348" w14:textId="6C0E3F3E"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754F00" w14:textId="799D1166"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14D58"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01</w:t>
            </w:r>
          </w:p>
          <w:p w14:paraId="6A6497C7" w14:textId="53613229" w:rsidR="0038530E" w:rsidRPr="007E070C" w:rsidRDefault="0038530E" w:rsidP="0038530E">
            <w:pPr>
              <w:rPr>
                <w:rFonts w:cs="Times New Roman"/>
                <w:sz w:val="20"/>
                <w:szCs w:val="20"/>
              </w:rPr>
            </w:pPr>
            <w:r w:rsidRPr="007E070C">
              <w:rPr>
                <w:rFonts w:cs="Times New Roman"/>
                <w:sz w:val="20"/>
                <w:szCs w:val="20"/>
              </w:rPr>
              <w:t>Организация библиотечного обслуживания населения муниципальными библиотеками Московской области</w:t>
            </w:r>
          </w:p>
        </w:tc>
      </w:tr>
      <w:tr w:rsidR="0038530E" w:rsidRPr="007E070C" w14:paraId="6D30B1F9" w14:textId="77777777" w:rsidTr="002215AF">
        <w:trPr>
          <w:trHeight w:val="21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7E070C" w:rsidRDefault="0038530E" w:rsidP="0038530E">
            <w:pPr>
              <w:widowControl w:val="0"/>
              <w:jc w:val="center"/>
              <w:rPr>
                <w:rFonts w:cs="Times New Roman"/>
                <w:sz w:val="24"/>
                <w:szCs w:val="24"/>
              </w:rPr>
            </w:pPr>
            <w:r w:rsidRPr="007E070C">
              <w:rPr>
                <w:rFonts w:cs="Times New Roman"/>
                <w:bCs/>
                <w:sz w:val="24"/>
                <w:szCs w:val="24"/>
              </w:rPr>
              <w:t xml:space="preserve">Подпрограмма 4 «Развитие профессионального искусства, гастрольно-концертной </w:t>
            </w:r>
            <w:r w:rsidRPr="007E070C">
              <w:rPr>
                <w:rFonts w:cs="Times New Roman"/>
                <w:sz w:val="24"/>
                <w:szCs w:val="24"/>
              </w:rPr>
              <w:t xml:space="preserve">и культурно-досуговой </w:t>
            </w:r>
            <w:r w:rsidRPr="007E070C">
              <w:rPr>
                <w:rFonts w:cs="Times New Roman"/>
                <w:bCs/>
                <w:sz w:val="24"/>
                <w:szCs w:val="24"/>
              </w:rPr>
              <w:t>деятельности, кинематографии»</w:t>
            </w:r>
          </w:p>
        </w:tc>
      </w:tr>
      <w:tr w:rsidR="0038530E" w:rsidRPr="007E070C" w14:paraId="359E6118"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77777777" w:rsidR="0038530E" w:rsidRPr="007E070C" w:rsidRDefault="0038530E" w:rsidP="0038530E">
            <w:pPr>
              <w:rPr>
                <w:rFonts w:eastAsia="Times New Roman" w:cs="Times New Roman"/>
                <w:sz w:val="20"/>
                <w:szCs w:val="20"/>
              </w:rPr>
            </w:pPr>
            <w:r w:rsidRPr="007E070C">
              <w:rPr>
                <w:rFonts w:cs="Times New Roman"/>
                <w:sz w:val="20"/>
                <w:szCs w:val="20"/>
              </w:rPr>
              <w:t>Целевой показатель</w:t>
            </w:r>
            <w:r w:rsidRPr="007E070C">
              <w:rPr>
                <w:rFonts w:eastAsia="Times New Roman" w:cs="Times New Roman"/>
                <w:sz w:val="20"/>
                <w:szCs w:val="20"/>
                <w:lang w:eastAsia="ru-RU"/>
              </w:rPr>
              <w:t xml:space="preserve"> 1</w:t>
            </w:r>
            <w:r w:rsidRPr="007E070C">
              <w:rPr>
                <w:rFonts w:eastAsia="Times New Roman" w:cs="Times New Roman"/>
                <w:sz w:val="20"/>
                <w:szCs w:val="20"/>
                <w:lang w:eastAsia="ru-RU"/>
              </w:rPr>
              <w:br/>
              <w:t xml:space="preserve">Число посещений культурных мероприятий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7E070C" w:rsidRDefault="0038530E" w:rsidP="0038530E">
            <w:pPr>
              <w:jc w:val="center"/>
              <w:rPr>
                <w:rFonts w:cs="Times New Roman"/>
                <w:sz w:val="20"/>
                <w:szCs w:val="20"/>
              </w:rPr>
            </w:pPr>
            <w:r w:rsidRPr="007E070C">
              <w:rPr>
                <w:rFonts w:eastAsia="Times New Roman" w:cs="Times New Roman"/>
                <w:sz w:val="20"/>
                <w:szCs w:val="20"/>
                <w:lang w:eastAsia="ru-RU"/>
              </w:rPr>
              <w:t xml:space="preserve">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w:t>
            </w:r>
            <w:r w:rsidRPr="007E070C">
              <w:rPr>
                <w:rFonts w:eastAsia="Times New Roman" w:cs="Times New Roman"/>
                <w:sz w:val="20"/>
                <w:szCs w:val="20"/>
                <w:lang w:eastAsia="ru-RU"/>
              </w:rPr>
              <w:lastRenderedPageBreak/>
              <w:t>субъектов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7E070C" w:rsidRDefault="0038530E" w:rsidP="0038530E">
            <w:pPr>
              <w:jc w:val="center"/>
              <w:rPr>
                <w:rFonts w:cs="Times New Roman"/>
                <w:sz w:val="20"/>
                <w:szCs w:val="20"/>
              </w:rPr>
            </w:pPr>
            <w:r w:rsidRPr="007E070C">
              <w:rPr>
                <w:rFonts w:cs="Times New Roman"/>
                <w:sz w:val="20"/>
                <w:szCs w:val="20"/>
              </w:rPr>
              <w:lastRenderedPageBreak/>
              <w:t>тыс. единиц</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899,017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7E070C" w:rsidRDefault="0038530E" w:rsidP="0038530E">
            <w:pPr>
              <w:jc w:val="center"/>
              <w:rPr>
                <w:rFonts w:eastAsia="Times New Roman" w:cs="Times New Roman"/>
                <w:sz w:val="20"/>
                <w:szCs w:val="20"/>
                <w:lang w:eastAsia="ru-RU"/>
              </w:rPr>
            </w:pPr>
            <w:r w:rsidRPr="007E070C">
              <w:rPr>
                <w:rFonts w:eastAsia="Times New Roman" w:cs="Times New Roman"/>
                <w:sz w:val="20"/>
                <w:szCs w:val="20"/>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7E070C" w:rsidRDefault="0038530E" w:rsidP="0038530E">
            <w:pPr>
              <w:jc w:val="center"/>
              <w:rPr>
                <w:rFonts w:eastAsia="Times New Roman" w:cs="Times New Roman"/>
                <w:sz w:val="20"/>
                <w:szCs w:val="20"/>
                <w:lang w:eastAsia="ru-RU"/>
              </w:rPr>
            </w:pPr>
            <w:r w:rsidRPr="007E070C">
              <w:rPr>
                <w:rFonts w:eastAsia="Times New Roman" w:cs="Times New Roman"/>
                <w:sz w:val="20"/>
                <w:szCs w:val="20"/>
                <w:lang w:eastAsia="ru-RU"/>
              </w:rPr>
              <w:t>1127,701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7E070C" w:rsidRDefault="0038530E" w:rsidP="0038530E">
            <w:pPr>
              <w:jc w:val="center"/>
              <w:rPr>
                <w:rFonts w:eastAsia="Times New Roman" w:cs="Times New Roman"/>
                <w:sz w:val="20"/>
                <w:szCs w:val="20"/>
                <w:lang w:eastAsia="ru-RU"/>
              </w:rPr>
            </w:pPr>
            <w:r w:rsidRPr="007E070C">
              <w:rPr>
                <w:rFonts w:eastAsia="Times New Roman" w:cs="Times New Roman"/>
                <w:sz w:val="20"/>
                <w:szCs w:val="20"/>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7E070C" w:rsidRDefault="0038530E" w:rsidP="0038530E">
            <w:pPr>
              <w:jc w:val="center"/>
              <w:rPr>
                <w:rFonts w:eastAsia="Times New Roman" w:cs="Times New Roman"/>
                <w:sz w:val="20"/>
                <w:szCs w:val="20"/>
                <w:lang w:eastAsia="ru-RU"/>
              </w:rPr>
            </w:pPr>
            <w:r w:rsidRPr="007E070C">
              <w:rPr>
                <w:rFonts w:eastAsia="Times New Roman" w:cs="Times New Roman"/>
                <w:sz w:val="20"/>
                <w:szCs w:val="20"/>
                <w:lang w:eastAsia="ru-RU"/>
              </w:rPr>
              <w:t>1600,428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7E070C" w:rsidRDefault="0038530E" w:rsidP="0038530E">
            <w:pPr>
              <w:jc w:val="center"/>
              <w:rPr>
                <w:rFonts w:eastAsia="Times New Roman" w:cs="Times New Roman"/>
                <w:sz w:val="20"/>
                <w:szCs w:val="20"/>
                <w:lang w:eastAsia="ru-RU"/>
              </w:rPr>
            </w:pPr>
            <w:r w:rsidRPr="007E070C">
              <w:rPr>
                <w:rFonts w:eastAsia="Times New Roman" w:cs="Times New Roman"/>
                <w:sz w:val="20"/>
                <w:szCs w:val="20"/>
                <w:lang w:eastAsia="ru-RU"/>
              </w:rPr>
              <w:t>1764,296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59E559"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01</w:t>
            </w:r>
          </w:p>
          <w:p w14:paraId="2EC06CDC" w14:textId="77777777" w:rsidR="0038530E" w:rsidRPr="007E070C" w:rsidRDefault="0038530E" w:rsidP="0038530E">
            <w:pPr>
              <w:rPr>
                <w:rFonts w:cs="Times New Roman"/>
                <w:sz w:val="20"/>
                <w:szCs w:val="20"/>
              </w:rPr>
            </w:pPr>
            <w:r w:rsidRPr="007E070C">
              <w:rPr>
                <w:rFonts w:cs="Times New Roman"/>
                <w:sz w:val="20"/>
                <w:szCs w:val="20"/>
              </w:rPr>
              <w:t>Обеспечение функций театрально-концертных учреждений, муниципальных учреждений культуры Московской области</w:t>
            </w:r>
          </w:p>
          <w:p w14:paraId="271D127C"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04</w:t>
            </w:r>
          </w:p>
          <w:p w14:paraId="215ADB5E" w14:textId="77777777" w:rsidR="0038530E" w:rsidRPr="007E070C" w:rsidRDefault="0038530E" w:rsidP="0038530E">
            <w:pPr>
              <w:rPr>
                <w:rFonts w:cs="Times New Roman"/>
                <w:sz w:val="20"/>
                <w:szCs w:val="20"/>
              </w:rPr>
            </w:pPr>
            <w:r w:rsidRPr="007E070C">
              <w:rPr>
                <w:rFonts w:cs="Times New Roman"/>
                <w:sz w:val="20"/>
                <w:szCs w:val="20"/>
              </w:rPr>
              <w:t>Обеспечение функций культурно-досуговых учреждений</w:t>
            </w:r>
          </w:p>
        </w:tc>
      </w:tr>
      <w:tr w:rsidR="0038530E" w:rsidRPr="007E070C" w14:paraId="587CCE8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7FF9530" w14:textId="77777777" w:rsidR="0038530E" w:rsidRPr="007E070C" w:rsidRDefault="0038530E" w:rsidP="0038530E">
            <w:pPr>
              <w:jc w:val="center"/>
              <w:rPr>
                <w:rFonts w:cs="Times New Roman"/>
                <w:sz w:val="20"/>
                <w:szCs w:val="20"/>
              </w:rPr>
            </w:pPr>
            <w:r w:rsidRPr="007E070C">
              <w:rPr>
                <w:rFonts w:eastAsia="Times New Roman" w:cs="Times New Roman"/>
                <w:sz w:val="20"/>
                <w:szCs w:val="20"/>
              </w:rPr>
              <w:t>4.2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7E070C" w:rsidRDefault="0038530E" w:rsidP="0038530E">
            <w:pPr>
              <w:rPr>
                <w:rFonts w:eastAsia="Times New Roman" w:cs="Times New Roman"/>
                <w:sz w:val="20"/>
                <w:szCs w:val="20"/>
              </w:rPr>
            </w:pPr>
            <w:r w:rsidRPr="007E070C">
              <w:rPr>
                <w:rFonts w:cs="Times New Roman"/>
                <w:sz w:val="20"/>
                <w:szCs w:val="20"/>
              </w:rPr>
              <w:t>Целевой показатель</w:t>
            </w:r>
            <w:r w:rsidRPr="007E070C">
              <w:rPr>
                <w:rFonts w:eastAsia="Times New Roman" w:cs="Times New Roman"/>
                <w:sz w:val="20"/>
                <w:szCs w:val="20"/>
              </w:rPr>
              <w:t xml:space="preserve"> 4</w:t>
            </w:r>
          </w:p>
          <w:p w14:paraId="18115DA4" w14:textId="77777777" w:rsidR="0038530E" w:rsidRPr="007E070C" w:rsidRDefault="0038530E" w:rsidP="0038530E">
            <w:pPr>
              <w:rPr>
                <w:rFonts w:eastAsia="Times New Roman" w:cs="Times New Roman"/>
                <w:sz w:val="20"/>
                <w:szCs w:val="20"/>
              </w:rPr>
            </w:pPr>
            <w:r w:rsidRPr="007E070C">
              <w:rPr>
                <w:rFonts w:cs="Times New Roman"/>
                <w:sz w:val="20"/>
                <w:szCs w:val="20"/>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7E070C" w:rsidRDefault="0038530E" w:rsidP="0038530E">
            <w:pPr>
              <w:jc w:val="center"/>
              <w:rPr>
                <w:rFonts w:eastAsia="Times New Roman" w:cs="Times New Roman"/>
                <w:sz w:val="20"/>
                <w:szCs w:val="20"/>
              </w:rPr>
            </w:pPr>
            <w:r w:rsidRPr="007E070C">
              <w:rPr>
                <w:rFonts w:cs="Times New Roman"/>
                <w:sz w:val="20"/>
                <w:szCs w:val="20"/>
              </w:rPr>
              <w:t>Указ Президента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7E070C" w:rsidRDefault="0038530E" w:rsidP="0038530E">
            <w:pPr>
              <w:jc w:val="center"/>
              <w:rPr>
                <w:rFonts w:eastAsia="Times New Roman" w:cs="Times New Roman"/>
                <w:sz w:val="20"/>
                <w:szCs w:val="20"/>
              </w:rPr>
            </w:pPr>
            <w:r w:rsidRPr="007E070C">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9A7F3B"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02</w:t>
            </w:r>
          </w:p>
          <w:p w14:paraId="170FE97B" w14:textId="77777777" w:rsidR="0038530E" w:rsidRPr="007E070C" w:rsidRDefault="0038530E" w:rsidP="0038530E">
            <w:pPr>
              <w:rPr>
                <w:rFonts w:cs="Times New Roman"/>
                <w:sz w:val="20"/>
                <w:szCs w:val="20"/>
              </w:rPr>
            </w:pPr>
            <w:r w:rsidRPr="007E070C">
              <w:rPr>
                <w:rFonts w:cs="Times New Roman"/>
                <w:sz w:val="20"/>
                <w:szCs w:val="20"/>
              </w:rPr>
              <w:t xml:space="preserve">Реализация отдельных функций органа местного самоуправления в сфере культуры </w:t>
            </w:r>
          </w:p>
        </w:tc>
      </w:tr>
      <w:tr w:rsidR="0038530E" w:rsidRPr="007E070C" w14:paraId="1ADF6F51"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7E070C" w:rsidRDefault="0038530E" w:rsidP="0038530E">
            <w:pPr>
              <w:rPr>
                <w:rFonts w:cs="Times New Roman"/>
                <w:sz w:val="20"/>
                <w:szCs w:val="20"/>
              </w:rPr>
            </w:pPr>
            <w:r w:rsidRPr="007E070C">
              <w:rPr>
                <w:rFonts w:cs="Times New Roman"/>
                <w:sz w:val="20"/>
                <w:szCs w:val="20"/>
              </w:rPr>
              <w:t xml:space="preserve">Целевой показатель </w:t>
            </w:r>
            <w:r w:rsidRPr="007E070C">
              <w:rPr>
                <w:rFonts w:eastAsia="Times New Roman" w:cs="Times New Roman"/>
                <w:sz w:val="20"/>
                <w:szCs w:val="20"/>
              </w:rPr>
              <w:t>8</w:t>
            </w:r>
          </w:p>
          <w:p w14:paraId="6236DB45" w14:textId="77777777" w:rsidR="0038530E" w:rsidRPr="007E070C" w:rsidRDefault="0038530E" w:rsidP="0038530E">
            <w:pPr>
              <w:rPr>
                <w:rFonts w:eastAsia="Times New Roman" w:cs="Times New Roman"/>
                <w:sz w:val="20"/>
                <w:szCs w:val="20"/>
              </w:rPr>
            </w:pPr>
            <w:r w:rsidRPr="007E070C">
              <w:rPr>
                <w:rFonts w:eastAsia="Times New Roman" w:cs="Times New Roman"/>
                <w:sz w:val="20"/>
                <w:szCs w:val="20"/>
              </w:rPr>
              <w:t>Количество граждан, принимающих участие в добровольческой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7E070C" w:rsidRDefault="0038530E" w:rsidP="0038530E">
            <w:pPr>
              <w:jc w:val="center"/>
              <w:rPr>
                <w:rFonts w:cs="Times New Roman"/>
                <w:sz w:val="20"/>
                <w:szCs w:val="20"/>
              </w:rPr>
            </w:pPr>
            <w:r w:rsidRPr="007E070C">
              <w:rPr>
                <w:rFonts w:cs="Times New Roman"/>
                <w:sz w:val="20"/>
                <w:szCs w:val="20"/>
              </w:rPr>
              <w:t xml:space="preserve">Региональный проект </w:t>
            </w:r>
          </w:p>
          <w:p w14:paraId="69260ECA" w14:textId="77777777" w:rsidR="0038530E" w:rsidRPr="007E070C" w:rsidRDefault="0038530E" w:rsidP="0038530E">
            <w:pPr>
              <w:jc w:val="center"/>
              <w:rPr>
                <w:rFonts w:cs="Times New Roman"/>
                <w:sz w:val="20"/>
                <w:szCs w:val="20"/>
              </w:rPr>
            </w:pPr>
            <w:r w:rsidRPr="007E070C">
              <w:rPr>
                <w:rFonts w:cs="Times New Roman"/>
                <w:sz w:val="20"/>
                <w:szCs w:val="20"/>
              </w:rPr>
              <w:t>«Творческие люди Подмосковья»</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7E070C" w:rsidRDefault="0038530E" w:rsidP="0038530E">
            <w:pPr>
              <w:jc w:val="center"/>
              <w:rPr>
                <w:rFonts w:cs="Times New Roman"/>
                <w:sz w:val="20"/>
                <w:szCs w:val="20"/>
              </w:rPr>
            </w:pPr>
            <w:r w:rsidRPr="007E070C">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127891F"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01</w:t>
            </w:r>
          </w:p>
          <w:p w14:paraId="24C45436" w14:textId="77777777" w:rsidR="0038530E" w:rsidRPr="007E070C" w:rsidRDefault="0038530E" w:rsidP="0038530E">
            <w:pPr>
              <w:rPr>
                <w:rFonts w:cs="Times New Roman"/>
                <w:sz w:val="20"/>
                <w:szCs w:val="20"/>
              </w:rPr>
            </w:pPr>
            <w:r w:rsidRPr="007E070C">
              <w:rPr>
                <w:rFonts w:cs="Times New Roman"/>
                <w:sz w:val="20"/>
                <w:szCs w:val="20"/>
              </w:rPr>
              <w:t>Обеспечение функций театрально-концертных учреждений, муниципальных учреждений культуры Московской области</w:t>
            </w:r>
          </w:p>
        </w:tc>
      </w:tr>
      <w:tr w:rsidR="0038530E" w:rsidRPr="007E070C" w14:paraId="7A2D9CA4"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8BE25C9"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4.4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BC3BB5" w14:textId="1DCFFD95" w:rsidR="0038530E" w:rsidRPr="007E070C" w:rsidRDefault="00C433AF" w:rsidP="0038530E">
            <w:pPr>
              <w:rPr>
                <w:rFonts w:cs="Times New Roman"/>
                <w:sz w:val="20"/>
                <w:szCs w:val="20"/>
              </w:rPr>
            </w:pPr>
            <w:r w:rsidRPr="007E070C">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4B3E43" w14:textId="77777777" w:rsidR="0038530E" w:rsidRPr="007E070C" w:rsidRDefault="0038530E" w:rsidP="0038530E">
            <w:pPr>
              <w:jc w:val="center"/>
              <w:rPr>
                <w:rFonts w:cs="Times New Roman"/>
                <w:sz w:val="20"/>
                <w:szCs w:val="20"/>
              </w:rPr>
            </w:pPr>
            <w:r w:rsidRPr="007E070C">
              <w:rPr>
                <w:rFonts w:cs="Times New Roman"/>
                <w:sz w:val="20"/>
                <w:szCs w:val="20"/>
              </w:rPr>
              <w:t xml:space="preserve">Показатель </w:t>
            </w:r>
          </w:p>
          <w:p w14:paraId="3AA049F6" w14:textId="77777777" w:rsidR="0038530E" w:rsidRPr="007E070C" w:rsidRDefault="0038530E" w:rsidP="0038530E">
            <w:pPr>
              <w:jc w:val="center"/>
              <w:rPr>
                <w:rFonts w:cs="Times New Roman"/>
                <w:sz w:val="20"/>
                <w:szCs w:val="20"/>
              </w:rPr>
            </w:pPr>
            <w:r w:rsidRPr="007E070C">
              <w:rPr>
                <w:rFonts w:cs="Times New Roman"/>
                <w:sz w:val="20"/>
                <w:szCs w:val="20"/>
              </w:rPr>
              <w:t>в соглашении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324246FF" w14:textId="77777777" w:rsidR="0038530E" w:rsidRPr="007E070C" w:rsidRDefault="0038530E" w:rsidP="0038530E">
            <w:pPr>
              <w:jc w:val="center"/>
              <w:rPr>
                <w:rFonts w:cs="Times New Roman"/>
                <w:sz w:val="20"/>
                <w:szCs w:val="20"/>
              </w:rPr>
            </w:pPr>
            <w:r w:rsidRPr="007E070C">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3AA7C4E"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6F83BE"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99,42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1DEDD6"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39EE1B"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70409A"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6B0FAA"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44BDAE" w14:textId="77777777" w:rsidR="0038530E" w:rsidRPr="007E070C" w:rsidRDefault="0038530E" w:rsidP="0038530E">
            <w:pPr>
              <w:rPr>
                <w:rFonts w:cs="Times New Roman"/>
                <w:sz w:val="20"/>
                <w:szCs w:val="20"/>
              </w:rPr>
            </w:pPr>
            <w:r w:rsidRPr="007E070C">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r>
      <w:tr w:rsidR="0038530E" w:rsidRPr="007E070C" w14:paraId="4143A37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7E070C" w:rsidRDefault="0038530E" w:rsidP="0038530E">
            <w:pPr>
              <w:widowControl w:val="0"/>
              <w:jc w:val="center"/>
              <w:rPr>
                <w:rFonts w:cs="Times New Roman"/>
                <w:sz w:val="24"/>
                <w:szCs w:val="24"/>
              </w:rPr>
            </w:pPr>
            <w:r w:rsidRPr="007E070C">
              <w:rPr>
                <w:rFonts w:cs="Times New Roman"/>
                <w:sz w:val="24"/>
                <w:szCs w:val="24"/>
              </w:rPr>
              <w:t xml:space="preserve">Подпрограмма 5 </w:t>
            </w:r>
            <w:r w:rsidRPr="007E070C">
              <w:rPr>
                <w:rFonts w:cs="Times New Roman"/>
                <w:bCs/>
                <w:sz w:val="24"/>
                <w:szCs w:val="24"/>
              </w:rPr>
              <w:t>«Укрепление материально-технической базы муниципальных учреждений культуры»</w:t>
            </w:r>
          </w:p>
        </w:tc>
      </w:tr>
      <w:tr w:rsidR="0038530E" w:rsidRPr="007E070C" w14:paraId="7B16D2C1"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5.4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7E070C" w:rsidRDefault="0038530E" w:rsidP="0038530E">
            <w:pPr>
              <w:rPr>
                <w:rFonts w:cs="Times New Roman"/>
                <w:sz w:val="20"/>
                <w:szCs w:val="20"/>
              </w:rPr>
            </w:pPr>
            <w:r w:rsidRPr="007E070C">
              <w:rPr>
                <w:rFonts w:cs="Times New Roman"/>
                <w:sz w:val="20"/>
                <w:szCs w:val="20"/>
              </w:rPr>
              <w:t>Целевой показатель 6</w:t>
            </w:r>
          </w:p>
          <w:p w14:paraId="5155FBD8" w14:textId="77777777" w:rsidR="0038530E" w:rsidRPr="007E070C" w:rsidRDefault="0038530E" w:rsidP="0038530E">
            <w:pPr>
              <w:rPr>
                <w:rFonts w:cs="Times New Roman"/>
                <w:sz w:val="20"/>
                <w:szCs w:val="20"/>
              </w:rPr>
            </w:pPr>
            <w:r w:rsidRPr="007E070C">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7E070C" w:rsidRDefault="0038530E" w:rsidP="0038530E">
            <w:pPr>
              <w:jc w:val="center"/>
              <w:rPr>
                <w:rFonts w:cs="Times New Roman"/>
                <w:sz w:val="20"/>
                <w:szCs w:val="20"/>
              </w:rPr>
            </w:pPr>
            <w:r w:rsidRPr="007E070C">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7E070C" w:rsidRDefault="0038530E" w:rsidP="0038530E">
            <w:pPr>
              <w:jc w:val="center"/>
              <w:rPr>
                <w:rFonts w:cs="Times New Roman"/>
                <w:sz w:val="20"/>
                <w:szCs w:val="20"/>
              </w:rPr>
            </w:pPr>
            <w:r w:rsidRPr="007E070C">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229E11" w14:textId="77777777" w:rsidR="0038530E" w:rsidRPr="007E070C" w:rsidRDefault="0038530E" w:rsidP="0038530E">
            <w:pPr>
              <w:rPr>
                <w:rFonts w:cs="Times New Roman"/>
                <w:sz w:val="20"/>
                <w:szCs w:val="20"/>
              </w:rPr>
            </w:pPr>
            <w:r w:rsidRPr="007E070C">
              <w:rPr>
                <w:rFonts w:cs="Times New Roman"/>
                <w:sz w:val="20"/>
                <w:szCs w:val="20"/>
              </w:rPr>
              <w:t>Основное мероприятие 01. Создание доступной среды</w:t>
            </w:r>
          </w:p>
        </w:tc>
      </w:tr>
      <w:tr w:rsidR="0038530E" w:rsidRPr="007E070C" w14:paraId="7B6BD3AF" w14:textId="77777777" w:rsidTr="002215AF">
        <w:trPr>
          <w:trHeight w:val="29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6</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7E070C" w:rsidRDefault="0038530E" w:rsidP="0038530E">
            <w:pPr>
              <w:jc w:val="center"/>
              <w:rPr>
                <w:rFonts w:cs="Times New Roman"/>
                <w:sz w:val="20"/>
                <w:szCs w:val="20"/>
              </w:rPr>
            </w:pPr>
            <w:r w:rsidRPr="007E070C">
              <w:rPr>
                <w:rFonts w:cs="Times New Roman"/>
                <w:sz w:val="24"/>
                <w:szCs w:val="24"/>
              </w:rPr>
              <w:t>Подпрограмма 6 «Развитие образования в сфере культуры»</w:t>
            </w:r>
          </w:p>
        </w:tc>
      </w:tr>
      <w:tr w:rsidR="0038530E" w:rsidRPr="007E070C" w14:paraId="0BF36D94"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6.1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7E070C" w:rsidRDefault="0038530E" w:rsidP="0038530E">
            <w:pPr>
              <w:rPr>
                <w:rFonts w:cs="Times New Roman"/>
                <w:sz w:val="20"/>
                <w:szCs w:val="20"/>
              </w:rPr>
            </w:pPr>
            <w:r w:rsidRPr="007E070C">
              <w:rPr>
                <w:rFonts w:cs="Times New Roman"/>
                <w:sz w:val="20"/>
                <w:szCs w:val="20"/>
              </w:rPr>
              <w:t>Целевой показатель 1</w:t>
            </w:r>
          </w:p>
          <w:p w14:paraId="7939BCC1" w14:textId="77777777" w:rsidR="0038530E" w:rsidRPr="007E070C" w:rsidRDefault="0038530E" w:rsidP="0038530E">
            <w:pPr>
              <w:rPr>
                <w:rFonts w:cs="Times New Roman"/>
                <w:sz w:val="20"/>
                <w:szCs w:val="20"/>
              </w:rPr>
            </w:pPr>
            <w:r w:rsidRPr="007E070C">
              <w:rPr>
                <w:rFonts w:cs="Times New Roman"/>
                <w:sz w:val="20"/>
                <w:szCs w:val="20"/>
              </w:rPr>
              <w:lastRenderedPageBreak/>
              <w:t>Доля детей в возрасте от 5 до 18 лет, охваченных дополнительным образованием сферы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7E070C" w:rsidRDefault="0038530E" w:rsidP="0038530E">
            <w:pPr>
              <w:jc w:val="center"/>
              <w:rPr>
                <w:rFonts w:cs="Times New Roman"/>
                <w:sz w:val="20"/>
                <w:szCs w:val="20"/>
              </w:rPr>
            </w:pPr>
            <w:r w:rsidRPr="007E070C">
              <w:rPr>
                <w:rFonts w:cs="Times New Roman"/>
                <w:sz w:val="20"/>
                <w:szCs w:val="20"/>
              </w:rPr>
              <w:lastRenderedPageBreak/>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7E070C" w:rsidRDefault="0038530E" w:rsidP="0038530E">
            <w:pPr>
              <w:jc w:val="center"/>
              <w:rPr>
                <w:rFonts w:cs="Times New Roman"/>
                <w:sz w:val="20"/>
                <w:szCs w:val="20"/>
              </w:rPr>
            </w:pPr>
            <w:r w:rsidRPr="007E070C">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7E070C" w:rsidRDefault="0038530E" w:rsidP="0038530E">
            <w:pPr>
              <w:jc w:val="center"/>
              <w:rPr>
                <w:rFonts w:eastAsia="Times New Roman" w:cs="Times New Roman"/>
                <w:sz w:val="20"/>
                <w:szCs w:val="20"/>
              </w:rPr>
            </w:pPr>
            <w:r w:rsidRPr="007E070C">
              <w:rPr>
                <w:rFonts w:eastAsia="Times New Roman" w:cs="Times New Roman"/>
                <w:sz w:val="20"/>
                <w:szCs w:val="20"/>
              </w:rPr>
              <w:t>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A99CDC" w14:textId="77777777" w:rsidR="0038530E" w:rsidRPr="007E070C" w:rsidRDefault="0038530E" w:rsidP="0038530E">
            <w:pPr>
              <w:rPr>
                <w:rFonts w:cs="Times New Roman"/>
                <w:sz w:val="20"/>
                <w:szCs w:val="20"/>
              </w:rPr>
            </w:pPr>
            <w:r w:rsidRPr="007E070C">
              <w:rPr>
                <w:rFonts w:eastAsia="Times New Roman" w:cs="Times New Roman"/>
                <w:sz w:val="20"/>
                <w:szCs w:val="20"/>
                <w:lang w:eastAsia="ru-RU"/>
              </w:rPr>
              <w:t xml:space="preserve">Основное мероприятие 01. Обеспечение функций </w:t>
            </w:r>
            <w:r w:rsidRPr="007E070C">
              <w:rPr>
                <w:rFonts w:eastAsia="Times New Roman" w:cs="Times New Roman"/>
                <w:sz w:val="20"/>
                <w:szCs w:val="20"/>
                <w:lang w:eastAsia="ru-RU"/>
              </w:rPr>
              <w:lastRenderedPageBreak/>
              <w:t>муниципальных организаций дополнительного образования сферы культуры</w:t>
            </w:r>
          </w:p>
        </w:tc>
      </w:tr>
    </w:tbl>
    <w:p w14:paraId="13EEE999" w14:textId="77777777" w:rsidR="005C12A9" w:rsidRPr="00291D44" w:rsidRDefault="001B5C18" w:rsidP="002A3A42">
      <w:pPr>
        <w:pStyle w:val="ConsPlusNormal"/>
        <w:ind w:firstLine="539"/>
        <w:jc w:val="both"/>
        <w:rPr>
          <w:rFonts w:ascii="Times New Roman" w:hAnsi="Times New Roman" w:cs="Times New Roman"/>
          <w:szCs w:val="28"/>
        </w:rPr>
      </w:pPr>
      <w:r w:rsidRPr="00291D44">
        <w:rPr>
          <w:rFonts w:ascii="Times New Roman" w:hAnsi="Times New Roman" w:cs="Times New Roman"/>
          <w:szCs w:val="28"/>
        </w:rPr>
        <w:lastRenderedPageBreak/>
        <w:t>4</w:t>
      </w:r>
      <w:r w:rsidR="00787F28" w:rsidRPr="00291D44">
        <w:rPr>
          <w:rFonts w:ascii="Times New Roman" w:hAnsi="Times New Roman" w:cs="Times New Roman"/>
          <w:szCs w:val="28"/>
        </w:rPr>
        <w:t>.</w:t>
      </w:r>
      <w:r w:rsidR="00CD3F74" w:rsidRPr="00291D44">
        <w:rPr>
          <w:rFonts w:ascii="Times New Roman" w:hAnsi="Times New Roman" w:cs="Times New Roman"/>
          <w:szCs w:val="28"/>
        </w:rPr>
        <w:t> </w:t>
      </w:r>
      <w:r w:rsidR="00787F28" w:rsidRPr="00291D44">
        <w:rPr>
          <w:rFonts w:ascii="Times New Roman" w:hAnsi="Times New Roman" w:cs="Times New Roman"/>
          <w:szCs w:val="28"/>
        </w:rPr>
        <w:t>П</w:t>
      </w:r>
      <w:r w:rsidR="001D2182" w:rsidRPr="00291D44">
        <w:rPr>
          <w:rFonts w:ascii="Times New Roman" w:hAnsi="Times New Roman" w:cs="Times New Roman"/>
          <w:szCs w:val="28"/>
        </w:rPr>
        <w:t xml:space="preserve">еречень мероприятий </w:t>
      </w:r>
      <w:r w:rsidR="00787F28" w:rsidRPr="00291D44">
        <w:rPr>
          <w:rFonts w:ascii="Times New Roman" w:hAnsi="Times New Roman" w:cs="Times New Roman"/>
          <w:szCs w:val="28"/>
        </w:rPr>
        <w:t>муниципальной программы</w:t>
      </w:r>
      <w:r w:rsidR="001D2182" w:rsidRPr="00291D44">
        <w:rPr>
          <w:rFonts w:ascii="Times New Roman" w:hAnsi="Times New Roman" w:cs="Times New Roman"/>
          <w:szCs w:val="28"/>
        </w:rPr>
        <w:t>:</w:t>
      </w:r>
    </w:p>
    <w:p w14:paraId="23E1B832" w14:textId="77777777" w:rsidR="002166BC" w:rsidRPr="00291D44" w:rsidRDefault="002166BC" w:rsidP="002A3A42">
      <w:pPr>
        <w:suppressAutoHyphens w:val="0"/>
        <w:jc w:val="center"/>
        <w:rPr>
          <w:rFonts w:eastAsia="Calibri" w:cs="Times New Roman"/>
          <w:sz w:val="24"/>
          <w:szCs w:val="24"/>
        </w:rPr>
      </w:pPr>
      <w:r w:rsidRPr="00291D44">
        <w:rPr>
          <w:rFonts w:eastAsia="Calibri" w:cs="Times New Roman"/>
          <w:sz w:val="24"/>
          <w:szCs w:val="24"/>
        </w:rPr>
        <w:t>Перечень</w:t>
      </w:r>
    </w:p>
    <w:p w14:paraId="256422BE" w14:textId="77777777" w:rsidR="002166BC" w:rsidRPr="00291D44" w:rsidRDefault="002166BC" w:rsidP="002A3A42">
      <w:pPr>
        <w:suppressAutoHyphens w:val="0"/>
        <w:jc w:val="center"/>
        <w:rPr>
          <w:rFonts w:eastAsia="Calibri" w:cs="Times New Roman"/>
          <w:sz w:val="24"/>
          <w:szCs w:val="24"/>
        </w:rPr>
      </w:pPr>
      <w:r w:rsidRPr="00291D44">
        <w:rPr>
          <w:rFonts w:eastAsia="Calibri" w:cs="Times New Roman"/>
          <w:sz w:val="24"/>
          <w:szCs w:val="24"/>
        </w:rPr>
        <w:t>мероприятий подпрограмма 2 «Развитие музейного дела»</w:t>
      </w:r>
    </w:p>
    <w:tbl>
      <w:tblPr>
        <w:tblW w:w="15858" w:type="dxa"/>
        <w:tblLook w:val="04A0" w:firstRow="1" w:lastRow="0" w:firstColumn="1" w:lastColumn="0" w:noHBand="0" w:noVBand="1"/>
      </w:tblPr>
      <w:tblGrid>
        <w:gridCol w:w="563"/>
        <w:gridCol w:w="2263"/>
        <w:gridCol w:w="1110"/>
        <w:gridCol w:w="1893"/>
        <w:gridCol w:w="1102"/>
        <w:gridCol w:w="729"/>
        <w:gridCol w:w="686"/>
        <w:gridCol w:w="671"/>
        <w:gridCol w:w="707"/>
        <w:gridCol w:w="589"/>
        <w:gridCol w:w="856"/>
        <w:gridCol w:w="856"/>
        <w:gridCol w:w="856"/>
        <w:gridCol w:w="856"/>
        <w:gridCol w:w="2121"/>
      </w:tblGrid>
      <w:tr w:rsidR="001139BB" w:rsidRPr="007E070C" w14:paraId="6EA94D37" w14:textId="77777777" w:rsidTr="008C4468">
        <w:trPr>
          <w:trHeight w:val="513"/>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Мероприятие подпрограммы</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AFE33"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Сроки исполнения мероприятия</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Источники финансирования</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C8AD14"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 (тыс. руб.)</w:t>
            </w:r>
          </w:p>
        </w:tc>
        <w:tc>
          <w:tcPr>
            <w:tcW w:w="6806" w:type="dxa"/>
            <w:gridSpan w:val="9"/>
            <w:tcBorders>
              <w:top w:val="single" w:sz="4" w:space="0" w:color="auto"/>
              <w:left w:val="nil"/>
              <w:bottom w:val="nil"/>
              <w:right w:val="single" w:sz="4" w:space="0" w:color="000000"/>
            </w:tcBorders>
            <w:shd w:val="clear" w:color="auto" w:fill="auto"/>
            <w:vAlign w:val="center"/>
            <w:hideMark/>
          </w:tcPr>
          <w:p w14:paraId="19A4BCF9"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Объем финансирования по годам (тыс. руб.)</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254BA"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Ответственный за выполнение мероприятия </w:t>
            </w:r>
          </w:p>
        </w:tc>
      </w:tr>
      <w:tr w:rsidR="001139BB" w:rsidRPr="007E070C" w14:paraId="14B9D61F" w14:textId="77777777" w:rsidTr="008C4468">
        <w:trPr>
          <w:trHeight w:val="4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1139BB" w:rsidRPr="007E070C" w:rsidRDefault="001139BB" w:rsidP="002A3A42">
            <w:pPr>
              <w:suppressAutoHyphens w:val="0"/>
              <w:rPr>
                <w:rFonts w:eastAsia="Times New Roman" w:cs="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1139BB" w:rsidRPr="007E070C" w:rsidRDefault="001139BB" w:rsidP="002A3A42">
            <w:pPr>
              <w:suppressAutoHyphens w:val="0"/>
              <w:rPr>
                <w:rFonts w:eastAsia="Times New Roman" w:cs="Times New Roman"/>
                <w:sz w:val="20"/>
                <w:szCs w:val="20"/>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1139BB" w:rsidRPr="007E070C" w:rsidRDefault="001139BB" w:rsidP="002A3A42">
            <w:pPr>
              <w:suppressAutoHyphens w:val="0"/>
              <w:rPr>
                <w:rFonts w:eastAsia="Times New Roman" w:cs="Times New Roman"/>
                <w:sz w:val="20"/>
                <w:szCs w:val="20"/>
                <w:lang w:eastAsia="ru-RU"/>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1139BB" w:rsidRPr="007E070C" w:rsidRDefault="001139BB" w:rsidP="002A3A42">
            <w:pPr>
              <w:suppressAutoHyphens w:val="0"/>
              <w:rPr>
                <w:rFonts w:eastAsia="Times New Roman" w:cs="Times New Roman"/>
                <w:sz w:val="20"/>
                <w:szCs w:val="20"/>
                <w:lang w:eastAsia="ru-RU"/>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D5FAA83" w14:textId="77777777" w:rsidR="001139BB" w:rsidRPr="007E070C" w:rsidRDefault="001139BB" w:rsidP="002A3A42">
            <w:pPr>
              <w:suppressAutoHyphens w:val="0"/>
              <w:rPr>
                <w:rFonts w:eastAsia="Times New Roman" w:cs="Times New Roman"/>
                <w:sz w:val="20"/>
                <w:szCs w:val="20"/>
                <w:lang w:eastAsia="ru-RU"/>
              </w:rPr>
            </w:pPr>
          </w:p>
        </w:tc>
        <w:tc>
          <w:tcPr>
            <w:tcW w:w="3382" w:type="dxa"/>
            <w:gridSpan w:val="5"/>
            <w:tcBorders>
              <w:top w:val="single" w:sz="4" w:space="0" w:color="auto"/>
              <w:left w:val="nil"/>
              <w:bottom w:val="single" w:sz="4" w:space="0" w:color="auto"/>
              <w:right w:val="single" w:sz="4" w:space="0" w:color="auto"/>
            </w:tcBorders>
            <w:shd w:val="clear" w:color="auto" w:fill="auto"/>
            <w:vAlign w:val="center"/>
            <w:hideMark/>
          </w:tcPr>
          <w:p w14:paraId="7A1D296B"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1139BB" w:rsidRPr="007E070C" w:rsidRDefault="001139B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12F32407" w14:textId="77777777" w:rsidR="001139BB" w:rsidRPr="007E070C" w:rsidRDefault="001139BB" w:rsidP="002A3A42">
            <w:pPr>
              <w:suppressAutoHyphens w:val="0"/>
              <w:rPr>
                <w:rFonts w:eastAsia="Times New Roman" w:cs="Times New Roman"/>
                <w:sz w:val="20"/>
                <w:szCs w:val="20"/>
                <w:lang w:eastAsia="ru-RU"/>
              </w:rPr>
            </w:pPr>
          </w:p>
        </w:tc>
      </w:tr>
      <w:tr w:rsidR="008C4468" w:rsidRPr="007E070C" w14:paraId="38EEBE40" w14:textId="77777777" w:rsidTr="008C4468">
        <w:trPr>
          <w:trHeight w:val="384"/>
        </w:trPr>
        <w:tc>
          <w:tcPr>
            <w:tcW w:w="563"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8C4468" w:rsidRPr="007E070C" w:rsidRDefault="008C446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2263"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8C4468" w:rsidRPr="007E070C" w:rsidRDefault="008C4468"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Основное мероприятие 01. </w:t>
            </w:r>
            <w:r w:rsidRPr="007E070C">
              <w:rPr>
                <w:rFonts w:eastAsia="Times New Roman" w:cs="Times New Roman"/>
                <w:sz w:val="20"/>
                <w:szCs w:val="20"/>
                <w:lang w:eastAsia="ru-RU"/>
              </w:rPr>
              <w:br/>
              <w:t xml:space="preserve">Обеспечение выполнения функций муниципальных музеев </w:t>
            </w:r>
          </w:p>
        </w:tc>
        <w:tc>
          <w:tcPr>
            <w:tcW w:w="111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8C4468" w:rsidRPr="007E070C" w:rsidRDefault="008C446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 2027</w:t>
            </w: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8C4468" w:rsidRPr="007E070C" w:rsidRDefault="008C4468"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E3B03" w14:textId="7A5A2FFE" w:rsidR="008C4468" w:rsidRPr="007E070C" w:rsidRDefault="00234E9F"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133 9</w:t>
            </w:r>
            <w:r w:rsidR="008C4468" w:rsidRPr="007E070C">
              <w:rPr>
                <w:rFonts w:eastAsia="Times New Roman" w:cs="Times New Roman"/>
                <w:sz w:val="20"/>
                <w:szCs w:val="20"/>
                <w:lang w:eastAsia="ru-RU"/>
              </w:rPr>
              <w:t>12,0</w:t>
            </w:r>
            <w:r w:rsidRPr="007E070C">
              <w:rPr>
                <w:rFonts w:eastAsia="Times New Roman" w:cs="Times New Roman"/>
                <w:sz w:val="20"/>
                <w:szCs w:val="20"/>
                <w:lang w:eastAsia="ru-RU"/>
              </w:rPr>
              <w:t>4</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1AD10F" w14:textId="36A2B811" w:rsidR="008C4468" w:rsidRPr="007E070C" w:rsidRDefault="008C4468"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r w:rsidR="00234E9F" w:rsidRPr="007E070C">
              <w:rPr>
                <w:rFonts w:eastAsia="Times New Roman" w:cs="Times New Roman"/>
                <w:sz w:val="20"/>
                <w:szCs w:val="20"/>
                <w:lang w:eastAsia="ru-RU"/>
              </w:rPr>
              <w:t>8</w:t>
            </w:r>
            <w:r w:rsidR="00975554" w:rsidRPr="007E070C">
              <w:rPr>
                <w:rFonts w:eastAsia="Times New Roman" w:cs="Times New Roman"/>
                <w:sz w:val="20"/>
                <w:szCs w:val="20"/>
                <w:lang w:eastAsia="ru-RU"/>
              </w:rPr>
              <w:t> </w:t>
            </w:r>
            <w:r w:rsidR="00234E9F" w:rsidRPr="007E070C">
              <w:rPr>
                <w:rFonts w:eastAsia="Times New Roman" w:cs="Times New Roman"/>
                <w:sz w:val="20"/>
                <w:szCs w:val="20"/>
                <w:lang w:eastAsia="ru-RU"/>
              </w:rPr>
              <w:t>048</w:t>
            </w:r>
            <w:r w:rsidRPr="007E070C">
              <w:rPr>
                <w:rFonts w:eastAsia="Times New Roman" w:cs="Times New Roman"/>
                <w:sz w:val="20"/>
                <w:szCs w:val="20"/>
                <w:lang w:eastAsia="ru-RU"/>
              </w:rPr>
              <w:t>,0</w:t>
            </w:r>
            <w:r w:rsidR="00234E9F" w:rsidRPr="007E070C">
              <w:rPr>
                <w:rFonts w:eastAsia="Times New Roman" w:cs="Times New Roman"/>
                <w:sz w:val="20"/>
                <w:szCs w:val="20"/>
                <w:lang w:eastAsia="ru-RU"/>
              </w:rPr>
              <w:t>4</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306A9" w14:textId="77777777" w:rsidR="008C4468" w:rsidRPr="007E070C" w:rsidRDefault="008C446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77777777" w:rsidR="008C4468" w:rsidRPr="007E070C" w:rsidRDefault="008C446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77777777" w:rsidR="008C4468" w:rsidRPr="007E070C" w:rsidRDefault="008C446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77777777" w:rsidR="008C4468" w:rsidRPr="007E070C" w:rsidRDefault="008C446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2121"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8C4468" w:rsidRPr="007E070C" w:rsidRDefault="008C4468"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«Мытищинский историко-художественный музей», МБУК «МГИ»</w:t>
            </w:r>
          </w:p>
        </w:tc>
      </w:tr>
      <w:tr w:rsidR="008C4468" w:rsidRPr="007E070C" w14:paraId="719487E8" w14:textId="77777777" w:rsidTr="00D5156D">
        <w:trPr>
          <w:trHeight w:val="597"/>
        </w:trPr>
        <w:tc>
          <w:tcPr>
            <w:tcW w:w="563"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8C4468" w:rsidRPr="007E070C" w:rsidRDefault="008C4468" w:rsidP="008C4468">
            <w:pPr>
              <w:suppressAutoHyphens w:val="0"/>
              <w:jc w:val="center"/>
              <w:rPr>
                <w:rFonts w:eastAsia="Times New Roman" w:cs="Times New Roman"/>
                <w:sz w:val="20"/>
                <w:szCs w:val="20"/>
                <w:lang w:eastAsia="ru-RU"/>
              </w:rPr>
            </w:pPr>
          </w:p>
        </w:tc>
        <w:tc>
          <w:tcPr>
            <w:tcW w:w="2263" w:type="dxa"/>
            <w:vMerge/>
            <w:tcBorders>
              <w:left w:val="nil"/>
              <w:right w:val="single" w:sz="4" w:space="0" w:color="auto"/>
            </w:tcBorders>
            <w:shd w:val="clear" w:color="auto" w:fill="auto"/>
            <w:tcMar>
              <w:left w:w="28" w:type="dxa"/>
              <w:right w:w="28" w:type="dxa"/>
            </w:tcMar>
            <w:vAlign w:val="center"/>
          </w:tcPr>
          <w:p w14:paraId="232FB969" w14:textId="77777777" w:rsidR="008C4468" w:rsidRPr="007E070C" w:rsidRDefault="008C4468" w:rsidP="008C4468">
            <w:pPr>
              <w:suppressAutoHyphens w:val="0"/>
              <w:rPr>
                <w:rFonts w:eastAsia="Times New Roman" w:cs="Times New Roman"/>
                <w:sz w:val="20"/>
                <w:szCs w:val="20"/>
                <w:lang w:eastAsia="ru-RU"/>
              </w:rPr>
            </w:pPr>
          </w:p>
        </w:tc>
        <w:tc>
          <w:tcPr>
            <w:tcW w:w="1110" w:type="dxa"/>
            <w:vMerge/>
            <w:tcBorders>
              <w:left w:val="nil"/>
              <w:right w:val="single" w:sz="4" w:space="0" w:color="auto"/>
            </w:tcBorders>
            <w:shd w:val="clear" w:color="auto" w:fill="auto"/>
            <w:tcMar>
              <w:left w:w="28" w:type="dxa"/>
              <w:right w:w="28" w:type="dxa"/>
            </w:tcMar>
            <w:vAlign w:val="center"/>
          </w:tcPr>
          <w:p w14:paraId="78E8BB65" w14:textId="77777777" w:rsidR="008C4468" w:rsidRPr="007E070C" w:rsidRDefault="008C4468" w:rsidP="008C4468">
            <w:pPr>
              <w:suppressAutoHyphens w:val="0"/>
              <w:jc w:val="center"/>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6745EFA0" w14:textId="09574F98" w:rsidR="008C4468" w:rsidRPr="007E070C" w:rsidRDefault="00234E9F"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1 5</w:t>
            </w:r>
            <w:r w:rsidR="008C4468" w:rsidRPr="007E070C">
              <w:rPr>
                <w:rFonts w:eastAsia="Times New Roman" w:cs="Times New Roman"/>
                <w:sz w:val="20"/>
                <w:szCs w:val="20"/>
                <w:lang w:eastAsia="ru-RU"/>
              </w:rPr>
              <w:t>82,0</w:t>
            </w:r>
            <w:r w:rsidRPr="007E070C">
              <w:rPr>
                <w:rFonts w:eastAsia="Times New Roman" w:cs="Times New Roman"/>
                <w:sz w:val="20"/>
                <w:szCs w:val="20"/>
                <w:lang w:eastAsia="ru-RU"/>
              </w:rPr>
              <w:t>4</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06A818" w14:textId="68D9DC38" w:rsidR="008C4468" w:rsidRPr="007E070C" w:rsidRDefault="008C4468"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r w:rsidR="00234E9F" w:rsidRPr="007E070C">
              <w:rPr>
                <w:rFonts w:eastAsia="Times New Roman" w:cs="Times New Roman"/>
                <w:sz w:val="20"/>
                <w:szCs w:val="20"/>
                <w:lang w:eastAsia="ru-RU"/>
              </w:rPr>
              <w:t> 5</w:t>
            </w:r>
            <w:r w:rsidRPr="007E070C">
              <w:rPr>
                <w:rFonts w:eastAsia="Times New Roman" w:cs="Times New Roman"/>
                <w:sz w:val="20"/>
                <w:szCs w:val="20"/>
                <w:lang w:eastAsia="ru-RU"/>
              </w:rPr>
              <w:t>82,0</w:t>
            </w:r>
            <w:r w:rsidR="00234E9F" w:rsidRPr="007E070C">
              <w:rPr>
                <w:rFonts w:eastAsia="Times New Roman" w:cs="Times New Roman"/>
                <w:sz w:val="20"/>
                <w:szCs w:val="20"/>
                <w:lang w:eastAsia="ru-RU"/>
              </w:rPr>
              <w:t>4</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76B4176" w14:textId="5F71C194"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472D9379"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3A7F63D9"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44263BF9"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1" w:type="dxa"/>
            <w:vMerge/>
            <w:tcBorders>
              <w:left w:val="nil"/>
              <w:right w:val="single" w:sz="4" w:space="0" w:color="auto"/>
            </w:tcBorders>
            <w:shd w:val="clear" w:color="auto" w:fill="auto"/>
            <w:tcMar>
              <w:left w:w="28" w:type="dxa"/>
              <w:right w:w="28" w:type="dxa"/>
            </w:tcMar>
            <w:vAlign w:val="center"/>
          </w:tcPr>
          <w:p w14:paraId="7A5D8A6E" w14:textId="77777777" w:rsidR="008C4468" w:rsidRPr="007E070C" w:rsidRDefault="008C4468" w:rsidP="008C4468">
            <w:pPr>
              <w:suppressAutoHyphens w:val="0"/>
              <w:rPr>
                <w:rFonts w:eastAsia="Times New Roman" w:cs="Times New Roman"/>
                <w:sz w:val="20"/>
                <w:szCs w:val="20"/>
                <w:lang w:eastAsia="ru-RU"/>
              </w:rPr>
            </w:pPr>
          </w:p>
        </w:tc>
      </w:tr>
      <w:tr w:rsidR="008C4468" w:rsidRPr="007E070C" w14:paraId="6AE9C9E8" w14:textId="77777777" w:rsidTr="00D5156D">
        <w:trPr>
          <w:trHeight w:val="721"/>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8C4468" w:rsidRPr="007E070C" w:rsidRDefault="008C4468" w:rsidP="008C4468">
            <w:pPr>
              <w:suppressAutoHyphens w:val="0"/>
              <w:jc w:val="center"/>
              <w:rPr>
                <w:rFonts w:eastAsia="Times New Roman" w:cs="Times New Roman"/>
                <w:sz w:val="20"/>
                <w:szCs w:val="20"/>
                <w:lang w:eastAsia="ru-RU"/>
              </w:rPr>
            </w:pPr>
          </w:p>
        </w:tc>
        <w:tc>
          <w:tcPr>
            <w:tcW w:w="2263"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8C4468" w:rsidRPr="007E070C" w:rsidRDefault="008C4468" w:rsidP="008C4468">
            <w:pPr>
              <w:suppressAutoHyphens w:val="0"/>
              <w:rPr>
                <w:rFonts w:eastAsia="Times New Roman" w:cs="Times New Roman"/>
                <w:sz w:val="20"/>
                <w:szCs w:val="20"/>
                <w:lang w:eastAsia="ru-RU"/>
              </w:rPr>
            </w:pPr>
          </w:p>
        </w:tc>
        <w:tc>
          <w:tcPr>
            <w:tcW w:w="111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8C4468" w:rsidRPr="007E070C" w:rsidRDefault="008C4468" w:rsidP="008C4468">
            <w:pPr>
              <w:suppressAutoHyphens w:val="0"/>
              <w:jc w:val="center"/>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7B17D0E5" w14:textId="1674355B"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BB5D63A" w14:textId="7A17E48D"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9E864C8" w14:textId="158777C4"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090A5656"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6C9EDEF1"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25DBC6DD"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2121"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8C4468" w:rsidRPr="007E070C" w:rsidRDefault="008C4468" w:rsidP="008C4468">
            <w:pPr>
              <w:suppressAutoHyphens w:val="0"/>
              <w:rPr>
                <w:rFonts w:eastAsia="Times New Roman" w:cs="Times New Roman"/>
                <w:sz w:val="20"/>
                <w:szCs w:val="20"/>
                <w:lang w:eastAsia="ru-RU"/>
              </w:rPr>
            </w:pPr>
          </w:p>
        </w:tc>
      </w:tr>
      <w:tr w:rsidR="008C4468" w:rsidRPr="007E070C" w14:paraId="3280D396" w14:textId="77777777" w:rsidTr="007E4EEA">
        <w:trPr>
          <w:trHeight w:val="397"/>
        </w:trPr>
        <w:tc>
          <w:tcPr>
            <w:tcW w:w="563"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w:t>
            </w:r>
          </w:p>
        </w:tc>
        <w:tc>
          <w:tcPr>
            <w:tcW w:w="2263" w:type="dxa"/>
            <w:vMerge w:val="restart"/>
            <w:tcBorders>
              <w:top w:val="nil"/>
              <w:left w:val="nil"/>
              <w:right w:val="single" w:sz="4" w:space="0" w:color="auto"/>
            </w:tcBorders>
            <w:shd w:val="clear" w:color="auto" w:fill="auto"/>
            <w:tcMar>
              <w:left w:w="28" w:type="dxa"/>
              <w:right w:w="28" w:type="dxa"/>
            </w:tcMar>
            <w:hideMark/>
          </w:tcPr>
          <w:p w14:paraId="7C9E672E" w14:textId="77777777"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01.01 </w:t>
            </w:r>
            <w:r w:rsidRPr="007E070C">
              <w:rPr>
                <w:rFonts w:eastAsia="Times New Roman" w:cs="Times New Roman"/>
                <w:sz w:val="20"/>
                <w:szCs w:val="20"/>
                <w:lang w:eastAsia="ru-RU"/>
              </w:rPr>
              <w:br/>
              <w:t>Расходы на обеспечение деятельности (оказание услуг) муниципальных учреждений – музеи, галереи</w:t>
            </w:r>
          </w:p>
        </w:tc>
        <w:tc>
          <w:tcPr>
            <w:tcW w:w="1110" w:type="dxa"/>
            <w:vMerge w:val="restart"/>
            <w:tcBorders>
              <w:top w:val="nil"/>
              <w:left w:val="nil"/>
              <w:right w:val="single" w:sz="4" w:space="0" w:color="auto"/>
            </w:tcBorders>
            <w:shd w:val="clear" w:color="auto" w:fill="auto"/>
            <w:tcMar>
              <w:left w:w="28" w:type="dxa"/>
              <w:right w:w="28" w:type="dxa"/>
            </w:tcMar>
            <w:hideMark/>
          </w:tcPr>
          <w:p w14:paraId="63E95442"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93"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0EB21"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9930D3"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CE57"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8C4468" w:rsidRPr="007E070C" w:rsidRDefault="008C4468" w:rsidP="008C4468">
            <w:pPr>
              <w:suppressAutoHyphens w:val="0"/>
              <w:rPr>
                <w:rFonts w:eastAsia="Times New Roman" w:cs="Times New Roman"/>
                <w:sz w:val="20"/>
                <w:szCs w:val="20"/>
                <w:lang w:eastAsia="ru-RU"/>
              </w:rPr>
            </w:pPr>
          </w:p>
        </w:tc>
      </w:tr>
      <w:tr w:rsidR="008C4468" w:rsidRPr="007E070C" w14:paraId="19021F7C" w14:textId="77777777" w:rsidTr="00D5156D">
        <w:trPr>
          <w:trHeight w:val="565"/>
        </w:trPr>
        <w:tc>
          <w:tcPr>
            <w:tcW w:w="563" w:type="dxa"/>
            <w:vMerge/>
            <w:tcBorders>
              <w:left w:val="single" w:sz="4" w:space="0" w:color="auto"/>
              <w:right w:val="single" w:sz="4" w:space="0" w:color="auto"/>
            </w:tcBorders>
            <w:shd w:val="clear" w:color="auto" w:fill="auto"/>
            <w:tcMar>
              <w:left w:w="28" w:type="dxa"/>
              <w:right w:w="28" w:type="dxa"/>
            </w:tcMar>
          </w:tcPr>
          <w:p w14:paraId="1341DDF6" w14:textId="77777777" w:rsidR="008C4468" w:rsidRPr="007E070C" w:rsidRDefault="008C4468" w:rsidP="008C4468">
            <w:pPr>
              <w:suppressAutoHyphens w:val="0"/>
              <w:jc w:val="center"/>
              <w:rPr>
                <w:rFonts w:eastAsia="Times New Roman" w:cs="Times New Roman"/>
                <w:sz w:val="20"/>
                <w:szCs w:val="20"/>
                <w:lang w:eastAsia="ru-RU"/>
              </w:rPr>
            </w:pPr>
          </w:p>
        </w:tc>
        <w:tc>
          <w:tcPr>
            <w:tcW w:w="2263" w:type="dxa"/>
            <w:vMerge/>
            <w:tcBorders>
              <w:left w:val="nil"/>
              <w:right w:val="single" w:sz="4" w:space="0" w:color="auto"/>
            </w:tcBorders>
            <w:shd w:val="clear" w:color="auto" w:fill="auto"/>
            <w:tcMar>
              <w:left w:w="28" w:type="dxa"/>
              <w:right w:w="28" w:type="dxa"/>
            </w:tcMar>
          </w:tcPr>
          <w:p w14:paraId="60ECF03F" w14:textId="77777777" w:rsidR="008C4468" w:rsidRPr="007E070C" w:rsidRDefault="008C4468" w:rsidP="008C4468">
            <w:pPr>
              <w:suppressAutoHyphens w:val="0"/>
              <w:rPr>
                <w:rFonts w:eastAsia="Times New Roman" w:cs="Times New Roman"/>
                <w:sz w:val="20"/>
                <w:szCs w:val="20"/>
                <w:lang w:eastAsia="ru-RU"/>
              </w:rPr>
            </w:pPr>
          </w:p>
        </w:tc>
        <w:tc>
          <w:tcPr>
            <w:tcW w:w="1110" w:type="dxa"/>
            <w:vMerge/>
            <w:tcBorders>
              <w:left w:val="nil"/>
              <w:right w:val="single" w:sz="4" w:space="0" w:color="auto"/>
            </w:tcBorders>
            <w:shd w:val="clear" w:color="auto" w:fill="auto"/>
            <w:tcMar>
              <w:left w:w="28" w:type="dxa"/>
              <w:right w:w="28" w:type="dxa"/>
            </w:tcMar>
          </w:tcPr>
          <w:p w14:paraId="7CC97E78" w14:textId="77777777" w:rsidR="008C4468" w:rsidRPr="007E070C" w:rsidRDefault="008C4468" w:rsidP="008C4468">
            <w:pPr>
              <w:suppressAutoHyphens w:val="0"/>
              <w:jc w:val="center"/>
              <w:rPr>
                <w:rFonts w:eastAsia="Times New Roman" w:cs="Times New Roman"/>
                <w:sz w:val="20"/>
                <w:szCs w:val="20"/>
                <w:lang w:eastAsia="ru-RU"/>
              </w:rPr>
            </w:pPr>
          </w:p>
        </w:tc>
        <w:tc>
          <w:tcPr>
            <w:tcW w:w="1893" w:type="dxa"/>
            <w:vMerge w:val="restart"/>
            <w:tcBorders>
              <w:top w:val="nil"/>
              <w:left w:val="nil"/>
              <w:right w:val="single" w:sz="4" w:space="0" w:color="auto"/>
            </w:tcBorders>
            <w:shd w:val="clear" w:color="auto" w:fill="auto"/>
            <w:tcMar>
              <w:left w:w="28" w:type="dxa"/>
              <w:right w:w="28" w:type="dxa"/>
            </w:tcMar>
          </w:tcPr>
          <w:p w14:paraId="5905BCC6" w14:textId="77777777"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4C27E972"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71 765,00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339B5F"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00DC6701"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14 353,00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14 353,00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«Мытищинский историко-художественный музей»</w:t>
            </w:r>
          </w:p>
        </w:tc>
      </w:tr>
      <w:tr w:rsidR="008C4468" w:rsidRPr="007E070C" w14:paraId="27B4CA92" w14:textId="77777777" w:rsidTr="008C4468">
        <w:trPr>
          <w:trHeight w:val="55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8C4468" w:rsidRPr="007E070C" w:rsidRDefault="008C4468" w:rsidP="008C4468">
            <w:pPr>
              <w:suppressAutoHyphens w:val="0"/>
              <w:jc w:val="center"/>
              <w:rPr>
                <w:rFonts w:eastAsia="Times New Roman" w:cs="Times New Roman"/>
                <w:sz w:val="20"/>
                <w:szCs w:val="20"/>
                <w:lang w:eastAsia="ru-RU"/>
              </w:rPr>
            </w:pPr>
          </w:p>
        </w:tc>
        <w:tc>
          <w:tcPr>
            <w:tcW w:w="2263"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8C4468" w:rsidRPr="007E070C" w:rsidRDefault="008C4468" w:rsidP="008C4468">
            <w:pPr>
              <w:suppressAutoHyphens w:val="0"/>
              <w:rPr>
                <w:rFonts w:eastAsia="Times New Roman" w:cs="Times New Roman"/>
                <w:sz w:val="20"/>
                <w:szCs w:val="20"/>
                <w:lang w:eastAsia="ru-RU"/>
              </w:rPr>
            </w:pPr>
          </w:p>
        </w:tc>
        <w:tc>
          <w:tcPr>
            <w:tcW w:w="111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8C4468" w:rsidRPr="007E070C" w:rsidRDefault="008C4468" w:rsidP="008C4468">
            <w:pPr>
              <w:suppressAutoHyphens w:val="0"/>
              <w:jc w:val="center"/>
              <w:rPr>
                <w:rFonts w:eastAsia="Times New Roman" w:cs="Times New Roman"/>
                <w:sz w:val="20"/>
                <w:szCs w:val="20"/>
                <w:lang w:eastAsia="ru-RU"/>
              </w:rPr>
            </w:pPr>
          </w:p>
        </w:tc>
        <w:tc>
          <w:tcPr>
            <w:tcW w:w="1893"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8C4468" w:rsidRPr="007E070C" w:rsidRDefault="008C4468"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0D6760FC"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60 565,00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2006003"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3704354"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12 113,00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12 113,00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«МГИ»</w:t>
            </w:r>
          </w:p>
        </w:tc>
      </w:tr>
      <w:tr w:rsidR="008C4468" w:rsidRPr="007E070C" w14:paraId="587F5F70" w14:textId="77777777" w:rsidTr="008C4468">
        <w:trPr>
          <w:trHeight w:val="495"/>
        </w:trPr>
        <w:tc>
          <w:tcPr>
            <w:tcW w:w="56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26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77777777" w:rsidR="008C4468" w:rsidRPr="007E070C" w:rsidRDefault="008C4468" w:rsidP="008C4468">
            <w:pPr>
              <w:suppressAutoHyphens w:val="0"/>
              <w:rPr>
                <w:rFonts w:eastAsia="Times New Roman" w:cs="Times New Roman"/>
                <w:sz w:val="20"/>
                <w:szCs w:val="20"/>
                <w:lang w:eastAsia="ru-RU"/>
              </w:rPr>
            </w:pPr>
            <w:r w:rsidRPr="007E070C">
              <w:rPr>
                <w:rFonts w:eastAsia="Calibri" w:cs="Times New Roman"/>
                <w:sz w:val="20"/>
                <w:szCs w:val="20"/>
              </w:rPr>
              <w:t xml:space="preserve">Доля достижения </w:t>
            </w:r>
            <w:r w:rsidRPr="007E070C">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111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х</w:t>
            </w:r>
          </w:p>
        </w:tc>
        <w:tc>
          <w:tcPr>
            <w:tcW w:w="18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х</w:t>
            </w:r>
          </w:p>
        </w:tc>
        <w:tc>
          <w:tcPr>
            <w:tcW w:w="110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2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99F0C22"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5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98EC2B"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х</w:t>
            </w:r>
          </w:p>
        </w:tc>
      </w:tr>
      <w:tr w:rsidR="008C4468" w:rsidRPr="007E070C" w14:paraId="14238B05" w14:textId="77777777" w:rsidTr="008C4468">
        <w:trPr>
          <w:trHeight w:val="405"/>
        </w:trPr>
        <w:tc>
          <w:tcPr>
            <w:tcW w:w="56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8C4468" w:rsidRPr="007E070C" w:rsidRDefault="008C4468" w:rsidP="008C4468">
            <w:pPr>
              <w:suppressAutoHyphens w:val="0"/>
              <w:rPr>
                <w:rFonts w:eastAsia="Times New Roman" w:cs="Times New Roman"/>
                <w:sz w:val="20"/>
                <w:szCs w:val="20"/>
                <w:lang w:eastAsia="ru-RU"/>
              </w:rPr>
            </w:pPr>
          </w:p>
        </w:tc>
        <w:tc>
          <w:tcPr>
            <w:tcW w:w="226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8C4468" w:rsidRPr="007E070C" w:rsidRDefault="008C4468" w:rsidP="008C4468">
            <w:pPr>
              <w:suppressAutoHyphens w:val="0"/>
              <w:rPr>
                <w:rFonts w:eastAsia="Times New Roman" w:cs="Times New Roman"/>
                <w:sz w:val="20"/>
                <w:szCs w:val="20"/>
                <w:lang w:eastAsia="ru-RU"/>
              </w:rPr>
            </w:pPr>
          </w:p>
        </w:tc>
        <w:tc>
          <w:tcPr>
            <w:tcW w:w="111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8C4468" w:rsidRPr="007E070C" w:rsidRDefault="008C4468" w:rsidP="008C4468">
            <w:pPr>
              <w:suppressAutoHyphens w:val="0"/>
              <w:rPr>
                <w:rFonts w:eastAsia="Times New Roman" w:cs="Times New Roman"/>
                <w:sz w:val="20"/>
                <w:szCs w:val="20"/>
                <w:lang w:eastAsia="ru-RU"/>
              </w:rPr>
            </w:pPr>
          </w:p>
        </w:tc>
        <w:tc>
          <w:tcPr>
            <w:tcW w:w="18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8C4468" w:rsidRPr="007E070C" w:rsidRDefault="008C4468" w:rsidP="008C4468">
            <w:pPr>
              <w:suppressAutoHyphens w:val="0"/>
              <w:rPr>
                <w:rFonts w:eastAsia="Times New Roman" w:cs="Times New Roman"/>
                <w:sz w:val="20"/>
                <w:szCs w:val="20"/>
                <w:lang w:eastAsia="ru-RU"/>
              </w:rPr>
            </w:pPr>
          </w:p>
        </w:tc>
        <w:tc>
          <w:tcPr>
            <w:tcW w:w="110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8C4468" w:rsidRPr="007E070C" w:rsidRDefault="008C4468" w:rsidP="008C4468">
            <w:pPr>
              <w:suppressAutoHyphens w:val="0"/>
              <w:rPr>
                <w:rFonts w:eastAsia="Times New Roman" w:cs="Times New Roman"/>
                <w:sz w:val="20"/>
                <w:szCs w:val="20"/>
                <w:lang w:eastAsia="ru-RU"/>
              </w:rPr>
            </w:pPr>
          </w:p>
        </w:tc>
        <w:tc>
          <w:tcPr>
            <w:tcW w:w="72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861131" w14:textId="77777777" w:rsidR="008C4468" w:rsidRPr="007E070C" w:rsidRDefault="008C4468" w:rsidP="008C4468">
            <w:pPr>
              <w:suppressAutoHyphens w:val="0"/>
              <w:rPr>
                <w:rFonts w:eastAsia="Times New Roman"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E4577"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BB6B5"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CF460"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7F0AC"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3C8E29B" w14:textId="77777777" w:rsidR="008C4468" w:rsidRPr="007E070C"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8C4468" w:rsidRPr="007E070C"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8C4468" w:rsidRPr="007E070C" w:rsidRDefault="008C4468" w:rsidP="008C4468">
            <w:pPr>
              <w:suppressAutoHyphens w:val="0"/>
              <w:rPr>
                <w:rFonts w:eastAsia="Times New Roman" w:cs="Times New Roman"/>
                <w:sz w:val="20"/>
                <w:szCs w:val="20"/>
                <w:lang w:eastAsia="ru-RU"/>
              </w:rPr>
            </w:pPr>
          </w:p>
        </w:tc>
        <w:tc>
          <w:tcPr>
            <w:tcW w:w="85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8C4468" w:rsidRPr="007E070C" w:rsidRDefault="008C4468" w:rsidP="008C4468">
            <w:pPr>
              <w:suppressAutoHyphens w:val="0"/>
              <w:rPr>
                <w:rFonts w:eastAsia="Times New Roman" w:cs="Times New Roman"/>
                <w:sz w:val="20"/>
                <w:szCs w:val="20"/>
                <w:lang w:eastAsia="ru-RU"/>
              </w:rPr>
            </w:pPr>
          </w:p>
        </w:tc>
        <w:tc>
          <w:tcPr>
            <w:tcW w:w="2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8C4468" w:rsidRPr="007E070C" w:rsidRDefault="008C4468" w:rsidP="008C4468">
            <w:pPr>
              <w:suppressAutoHyphens w:val="0"/>
              <w:rPr>
                <w:rFonts w:eastAsia="Times New Roman" w:cs="Times New Roman"/>
                <w:sz w:val="20"/>
                <w:szCs w:val="20"/>
                <w:lang w:eastAsia="ru-RU"/>
              </w:rPr>
            </w:pPr>
          </w:p>
        </w:tc>
      </w:tr>
      <w:tr w:rsidR="008C4468" w:rsidRPr="007E070C" w14:paraId="561BD981" w14:textId="77777777" w:rsidTr="007E4EEA">
        <w:trPr>
          <w:trHeight w:val="420"/>
        </w:trPr>
        <w:tc>
          <w:tcPr>
            <w:tcW w:w="56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8C4468" w:rsidRPr="007E070C" w:rsidRDefault="008C4468" w:rsidP="008C4468">
            <w:pPr>
              <w:suppressAutoHyphens w:val="0"/>
              <w:rPr>
                <w:rFonts w:eastAsia="Times New Roman" w:cs="Times New Roman"/>
                <w:sz w:val="20"/>
                <w:szCs w:val="20"/>
                <w:lang w:eastAsia="ru-RU"/>
              </w:rPr>
            </w:pPr>
          </w:p>
        </w:tc>
        <w:tc>
          <w:tcPr>
            <w:tcW w:w="226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8C4468" w:rsidRPr="007E070C" w:rsidRDefault="008C4468" w:rsidP="008C4468">
            <w:pPr>
              <w:suppressAutoHyphens w:val="0"/>
              <w:rPr>
                <w:rFonts w:eastAsia="Times New Roman" w:cs="Times New Roman"/>
                <w:sz w:val="20"/>
                <w:szCs w:val="20"/>
                <w:lang w:eastAsia="ru-RU"/>
              </w:rPr>
            </w:pPr>
          </w:p>
        </w:tc>
        <w:tc>
          <w:tcPr>
            <w:tcW w:w="111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8C4468" w:rsidRPr="007E070C" w:rsidRDefault="008C4468" w:rsidP="008C4468">
            <w:pPr>
              <w:suppressAutoHyphens w:val="0"/>
              <w:rPr>
                <w:rFonts w:eastAsia="Times New Roman" w:cs="Times New Roman"/>
                <w:sz w:val="20"/>
                <w:szCs w:val="20"/>
                <w:lang w:eastAsia="ru-RU"/>
              </w:rPr>
            </w:pPr>
          </w:p>
        </w:tc>
        <w:tc>
          <w:tcPr>
            <w:tcW w:w="189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8C4468" w:rsidRPr="007E070C" w:rsidRDefault="008C4468"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669C2"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22</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B3EE7" w14:textId="77777777" w:rsidR="008C4468" w:rsidRPr="007E070C" w:rsidRDefault="008C4468" w:rsidP="008C4468">
            <w:pPr>
              <w:jc w:val="center"/>
              <w:rPr>
                <w:rFonts w:cs="Times New Roman"/>
              </w:rPr>
            </w:pPr>
            <w:r w:rsidRPr="007E070C">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8C4468" w:rsidRPr="007E070C" w:rsidRDefault="008C4468" w:rsidP="008C4468">
            <w:pPr>
              <w:jc w:val="center"/>
              <w:rPr>
                <w:rFonts w:cs="Times New Roman"/>
              </w:rPr>
            </w:pPr>
            <w:r w:rsidRPr="007E070C">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8C4468" w:rsidRPr="007E070C" w:rsidRDefault="008C4468" w:rsidP="008C4468">
            <w:pPr>
              <w:jc w:val="center"/>
              <w:rPr>
                <w:rFonts w:cs="Times New Roman"/>
              </w:rPr>
            </w:pPr>
            <w:r w:rsidRPr="007E070C">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8C4468" w:rsidRPr="007E070C" w:rsidRDefault="008C4468" w:rsidP="008C4468">
            <w:pPr>
              <w:jc w:val="center"/>
              <w:rPr>
                <w:rFonts w:cs="Times New Roman"/>
              </w:rPr>
            </w:pPr>
            <w:r w:rsidRPr="007E070C">
              <w:rPr>
                <w:rFonts w:eastAsia="Times New Roman" w:cs="Times New Roman"/>
                <w:sz w:val="20"/>
                <w:szCs w:val="20"/>
                <w:lang w:eastAsia="ru-RU"/>
              </w:rPr>
              <w:t>100</w:t>
            </w:r>
          </w:p>
        </w:tc>
        <w:tc>
          <w:tcPr>
            <w:tcW w:w="2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8C4468" w:rsidRPr="007E070C" w:rsidRDefault="008C4468" w:rsidP="008C4468">
            <w:pPr>
              <w:suppressAutoHyphens w:val="0"/>
              <w:rPr>
                <w:rFonts w:eastAsia="Times New Roman" w:cs="Times New Roman"/>
                <w:sz w:val="20"/>
                <w:szCs w:val="20"/>
                <w:lang w:eastAsia="ru-RU"/>
              </w:rPr>
            </w:pPr>
          </w:p>
        </w:tc>
      </w:tr>
      <w:tr w:rsidR="008C4468" w:rsidRPr="007E070C" w14:paraId="6DB0016A" w14:textId="77777777" w:rsidTr="007E4EEA">
        <w:trPr>
          <w:trHeight w:val="420"/>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48178743" w14:textId="1433329A"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w:t>
            </w:r>
          </w:p>
        </w:tc>
        <w:tc>
          <w:tcPr>
            <w:tcW w:w="2263" w:type="dxa"/>
            <w:vMerge w:val="restart"/>
            <w:tcBorders>
              <w:top w:val="nil"/>
              <w:left w:val="single" w:sz="4" w:space="0" w:color="auto"/>
              <w:right w:val="single" w:sz="4" w:space="0" w:color="auto"/>
            </w:tcBorders>
            <w:shd w:val="clear" w:color="auto" w:fill="auto"/>
            <w:tcMar>
              <w:left w:w="28" w:type="dxa"/>
              <w:right w:w="28" w:type="dxa"/>
            </w:tcMar>
          </w:tcPr>
          <w:p w14:paraId="0ECAD6AD" w14:textId="60C5480B" w:rsidR="008C4468" w:rsidRPr="007E070C" w:rsidRDefault="008C4468" w:rsidP="008C4468">
            <w:pPr>
              <w:suppressAutoHyphens w:val="0"/>
              <w:rPr>
                <w:rFonts w:eastAsia="Calibri" w:cs="Times New Roman"/>
                <w:sz w:val="20"/>
                <w:szCs w:val="20"/>
              </w:rPr>
            </w:pPr>
            <w:r w:rsidRPr="007E070C">
              <w:rPr>
                <w:rFonts w:eastAsia="Calibri" w:cs="Times New Roman"/>
                <w:sz w:val="20"/>
                <w:szCs w:val="20"/>
              </w:rPr>
              <w:t>Мероприятие 01.0</w:t>
            </w:r>
            <w:r w:rsidR="00A547A3" w:rsidRPr="007E070C">
              <w:rPr>
                <w:rFonts w:eastAsia="Calibri" w:cs="Times New Roman"/>
                <w:sz w:val="20"/>
                <w:szCs w:val="20"/>
              </w:rPr>
              <w:t>4</w:t>
            </w:r>
          </w:p>
          <w:p w14:paraId="49ACEA62" w14:textId="169A52B6" w:rsidR="008C4468" w:rsidRPr="007E070C" w:rsidRDefault="008C4468" w:rsidP="008C4468">
            <w:pPr>
              <w:suppressAutoHyphens w:val="0"/>
              <w:rPr>
                <w:rFonts w:eastAsia="Calibri" w:cs="Times New Roman"/>
                <w:sz w:val="20"/>
                <w:szCs w:val="20"/>
              </w:rPr>
            </w:pPr>
            <w:r w:rsidRPr="007E070C">
              <w:rPr>
                <w:rFonts w:eastAsia="Calibri" w:cs="Times New Roman"/>
                <w:sz w:val="20"/>
                <w:szCs w:val="20"/>
              </w:rPr>
              <w:lastRenderedPageBreak/>
              <w:t>Сохранение достигнутого уровня заработной платы работников муниципальных учреждений культуры</w:t>
            </w:r>
          </w:p>
        </w:tc>
        <w:tc>
          <w:tcPr>
            <w:tcW w:w="1110" w:type="dxa"/>
            <w:vMerge w:val="restart"/>
            <w:tcBorders>
              <w:top w:val="nil"/>
              <w:left w:val="single" w:sz="4" w:space="0" w:color="auto"/>
              <w:right w:val="single" w:sz="4" w:space="0" w:color="auto"/>
            </w:tcBorders>
            <w:shd w:val="clear" w:color="auto" w:fill="auto"/>
            <w:tcMar>
              <w:left w:w="28" w:type="dxa"/>
              <w:right w:w="28" w:type="dxa"/>
            </w:tcMar>
          </w:tcPr>
          <w:p w14:paraId="09A891AA" w14:textId="04165BCC" w:rsidR="008C4468" w:rsidRPr="007E070C" w:rsidRDefault="008C4468"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lastRenderedPageBreak/>
              <w:t>2023-2027</w:t>
            </w:r>
          </w:p>
        </w:tc>
        <w:tc>
          <w:tcPr>
            <w:tcW w:w="18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E8D4FE" w14:textId="4354457F"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3FCA85" w14:textId="57739FCF" w:rsidR="008C4468" w:rsidRPr="007E070C" w:rsidRDefault="008C4468"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w:t>
            </w:r>
            <w:r w:rsidR="00234E9F" w:rsidRPr="007E070C">
              <w:rPr>
                <w:rFonts w:eastAsia="Times New Roman" w:cs="Times New Roman"/>
                <w:sz w:val="20"/>
                <w:szCs w:val="20"/>
                <w:lang w:eastAsia="ru-RU"/>
              </w:rPr>
              <w:t>5</w:t>
            </w:r>
            <w:r w:rsidRPr="007E070C">
              <w:rPr>
                <w:rFonts w:eastAsia="Times New Roman" w:cs="Times New Roman"/>
                <w:sz w:val="20"/>
                <w:szCs w:val="20"/>
                <w:lang w:eastAsia="ru-RU"/>
              </w:rPr>
              <w:t>82,0</w:t>
            </w:r>
            <w:r w:rsidR="00234E9F" w:rsidRPr="007E070C">
              <w:rPr>
                <w:rFonts w:eastAsia="Times New Roman" w:cs="Times New Roman"/>
                <w:sz w:val="20"/>
                <w:szCs w:val="20"/>
                <w:lang w:eastAsia="ru-RU"/>
              </w:rPr>
              <w:t>4</w:t>
            </w:r>
          </w:p>
        </w:tc>
        <w:tc>
          <w:tcPr>
            <w:tcW w:w="338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D6113" w14:textId="3286228A" w:rsidR="008C4468" w:rsidRPr="007E070C" w:rsidRDefault="008C4468"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w:t>
            </w:r>
            <w:r w:rsidR="00234E9F" w:rsidRPr="007E070C">
              <w:rPr>
                <w:rFonts w:eastAsia="Times New Roman" w:cs="Times New Roman"/>
                <w:sz w:val="20"/>
                <w:szCs w:val="20"/>
                <w:lang w:eastAsia="ru-RU"/>
              </w:rPr>
              <w:t>5</w:t>
            </w:r>
            <w:r w:rsidRPr="007E070C">
              <w:rPr>
                <w:rFonts w:eastAsia="Times New Roman" w:cs="Times New Roman"/>
                <w:sz w:val="20"/>
                <w:szCs w:val="20"/>
                <w:lang w:eastAsia="ru-RU"/>
              </w:rPr>
              <w:t>82,0</w:t>
            </w:r>
            <w:r w:rsidR="00234E9F" w:rsidRPr="007E070C">
              <w:rPr>
                <w:rFonts w:eastAsia="Times New Roman" w:cs="Times New Roman"/>
                <w:sz w:val="20"/>
                <w:szCs w:val="20"/>
                <w:lang w:eastAsia="ru-RU"/>
              </w:rPr>
              <w:t>4</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1F031" w14:textId="600B2B6D"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585CEB" w14:textId="278DD8EE"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F18A66" w14:textId="07C7DE42"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573B86" w14:textId="19A63B82"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38708" w14:textId="78C6F384"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«Мытищинский историко-художественный музей», МБУК «МГИ»</w:t>
            </w:r>
          </w:p>
        </w:tc>
      </w:tr>
      <w:tr w:rsidR="008C4468" w:rsidRPr="007E070C" w14:paraId="3FB0D0B0" w14:textId="77777777" w:rsidTr="007E4EEA">
        <w:trPr>
          <w:trHeight w:val="42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tcPr>
          <w:p w14:paraId="08E8D7CD" w14:textId="77777777" w:rsidR="008C4468" w:rsidRPr="007E070C" w:rsidRDefault="008C4468" w:rsidP="008C4468">
            <w:pPr>
              <w:suppressAutoHyphens w:val="0"/>
              <w:rPr>
                <w:rFonts w:eastAsia="Times New Roman" w:cs="Times New Roman"/>
                <w:sz w:val="20"/>
                <w:szCs w:val="20"/>
                <w:lang w:eastAsia="ru-RU"/>
              </w:rPr>
            </w:pPr>
          </w:p>
        </w:tc>
        <w:tc>
          <w:tcPr>
            <w:tcW w:w="2263" w:type="dxa"/>
            <w:vMerge/>
            <w:tcBorders>
              <w:left w:val="single" w:sz="4" w:space="0" w:color="auto"/>
              <w:bottom w:val="single" w:sz="4" w:space="0" w:color="auto"/>
              <w:right w:val="single" w:sz="4" w:space="0" w:color="auto"/>
            </w:tcBorders>
            <w:shd w:val="clear" w:color="auto" w:fill="auto"/>
            <w:tcMar>
              <w:left w:w="28" w:type="dxa"/>
              <w:right w:w="28" w:type="dxa"/>
            </w:tcMar>
          </w:tcPr>
          <w:p w14:paraId="67AB8CCA" w14:textId="77777777" w:rsidR="008C4468" w:rsidRPr="007E070C" w:rsidRDefault="008C4468" w:rsidP="008C4468">
            <w:pPr>
              <w:suppressAutoHyphens w:val="0"/>
              <w:rPr>
                <w:rFonts w:eastAsia="Calibri" w:cs="Times New Roman"/>
                <w:sz w:val="20"/>
                <w:szCs w:val="20"/>
              </w:rPr>
            </w:pPr>
          </w:p>
        </w:tc>
        <w:tc>
          <w:tcPr>
            <w:tcW w:w="1110" w:type="dxa"/>
            <w:vMerge/>
            <w:tcBorders>
              <w:left w:val="single" w:sz="4" w:space="0" w:color="auto"/>
              <w:bottom w:val="single" w:sz="4" w:space="0" w:color="auto"/>
              <w:right w:val="single" w:sz="4" w:space="0" w:color="auto"/>
            </w:tcBorders>
            <w:shd w:val="clear" w:color="auto" w:fill="auto"/>
            <w:tcMar>
              <w:left w:w="28" w:type="dxa"/>
              <w:right w:w="28" w:type="dxa"/>
            </w:tcMar>
          </w:tcPr>
          <w:p w14:paraId="3B451FDD" w14:textId="77777777" w:rsidR="008C4468" w:rsidRPr="007E070C" w:rsidRDefault="008C4468" w:rsidP="008C4468">
            <w:pPr>
              <w:suppressAutoHyphens w:val="0"/>
              <w:rPr>
                <w:rFonts w:eastAsia="Times New Roman" w:cs="Times New Roman"/>
                <w:sz w:val="20"/>
                <w:szCs w:val="20"/>
                <w:lang w:eastAsia="ru-RU"/>
              </w:rPr>
            </w:pPr>
          </w:p>
        </w:tc>
        <w:tc>
          <w:tcPr>
            <w:tcW w:w="18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E42C23" w14:textId="12FADFCC" w:rsidR="008C4468" w:rsidRPr="007E070C" w:rsidRDefault="008C4468" w:rsidP="008C4468">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7E2629" w14:textId="079431CD" w:rsidR="008C4468" w:rsidRPr="007E070C" w:rsidRDefault="008C4468"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w:t>
            </w:r>
            <w:r w:rsidR="00234E9F" w:rsidRPr="007E070C">
              <w:rPr>
                <w:rFonts w:eastAsia="Times New Roman" w:cs="Times New Roman"/>
                <w:sz w:val="20"/>
                <w:szCs w:val="20"/>
                <w:lang w:eastAsia="ru-RU"/>
              </w:rPr>
              <w:t>5</w:t>
            </w:r>
            <w:r w:rsidRPr="007E070C">
              <w:rPr>
                <w:rFonts w:eastAsia="Times New Roman" w:cs="Times New Roman"/>
                <w:sz w:val="20"/>
                <w:szCs w:val="20"/>
                <w:lang w:eastAsia="ru-RU"/>
              </w:rPr>
              <w:t>82,0</w:t>
            </w:r>
            <w:r w:rsidR="00234E9F" w:rsidRPr="007E070C">
              <w:rPr>
                <w:rFonts w:eastAsia="Times New Roman" w:cs="Times New Roman"/>
                <w:sz w:val="20"/>
                <w:szCs w:val="20"/>
                <w:lang w:eastAsia="ru-RU"/>
              </w:rPr>
              <w:t>4</w:t>
            </w:r>
          </w:p>
        </w:tc>
        <w:tc>
          <w:tcPr>
            <w:tcW w:w="338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236993" w14:textId="1F26DAD9" w:rsidR="008C4468" w:rsidRPr="007E070C" w:rsidRDefault="008C4468" w:rsidP="00234E9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w:t>
            </w:r>
            <w:r w:rsidR="00234E9F" w:rsidRPr="007E070C">
              <w:rPr>
                <w:rFonts w:eastAsia="Times New Roman" w:cs="Times New Roman"/>
                <w:sz w:val="20"/>
                <w:szCs w:val="20"/>
                <w:lang w:eastAsia="ru-RU"/>
              </w:rPr>
              <w:t>5</w:t>
            </w:r>
            <w:r w:rsidRPr="007E070C">
              <w:rPr>
                <w:rFonts w:eastAsia="Times New Roman" w:cs="Times New Roman"/>
                <w:sz w:val="20"/>
                <w:szCs w:val="20"/>
                <w:lang w:eastAsia="ru-RU"/>
              </w:rPr>
              <w:t>82,0</w:t>
            </w:r>
            <w:r w:rsidR="00234E9F" w:rsidRPr="007E070C">
              <w:rPr>
                <w:rFonts w:eastAsia="Times New Roman" w:cs="Times New Roman"/>
                <w:sz w:val="20"/>
                <w:szCs w:val="20"/>
                <w:lang w:eastAsia="ru-RU"/>
              </w:rPr>
              <w:t>4</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95F60F" w14:textId="30A932FB"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0D6621" w14:textId="66159927"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3E12C" w14:textId="65A1626E"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21F03" w14:textId="7B49FA10" w:rsidR="008C4468" w:rsidRPr="007E070C" w:rsidRDefault="008C4468" w:rsidP="008C4468">
            <w:pPr>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5CA19D" w14:textId="77777777" w:rsidR="008C4468" w:rsidRPr="007E070C" w:rsidRDefault="008C4468" w:rsidP="008C4468">
            <w:pPr>
              <w:suppressAutoHyphens w:val="0"/>
              <w:rPr>
                <w:rFonts w:eastAsia="Times New Roman" w:cs="Times New Roman"/>
                <w:sz w:val="20"/>
                <w:szCs w:val="20"/>
                <w:lang w:eastAsia="ru-RU"/>
              </w:rPr>
            </w:pPr>
          </w:p>
        </w:tc>
      </w:tr>
      <w:tr w:rsidR="00FD667C" w:rsidRPr="007E070C" w14:paraId="31BB3863" w14:textId="77777777" w:rsidTr="00DB105F">
        <w:trPr>
          <w:trHeight w:val="420"/>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43A8297E" w14:textId="40621191" w:rsidR="00FD667C" w:rsidRPr="007E070C" w:rsidRDefault="00FD667C" w:rsidP="00FD667C">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c>
          <w:tcPr>
            <w:tcW w:w="2263" w:type="dxa"/>
            <w:vMerge w:val="restart"/>
            <w:tcBorders>
              <w:top w:val="nil"/>
              <w:left w:val="single" w:sz="4" w:space="0" w:color="auto"/>
              <w:right w:val="single" w:sz="4" w:space="0" w:color="auto"/>
            </w:tcBorders>
            <w:shd w:val="clear" w:color="auto" w:fill="auto"/>
            <w:tcMar>
              <w:left w:w="28" w:type="dxa"/>
              <w:right w:w="28" w:type="dxa"/>
            </w:tcMar>
          </w:tcPr>
          <w:p w14:paraId="254C9A78" w14:textId="1A2B22C3" w:rsidR="00FD667C" w:rsidRPr="007E070C" w:rsidRDefault="00FD667C" w:rsidP="00FD667C">
            <w:pPr>
              <w:suppressAutoHyphens w:val="0"/>
              <w:rPr>
                <w:rFonts w:eastAsia="Times New Roman" w:cs="Times New Roman"/>
                <w:sz w:val="20"/>
                <w:szCs w:val="20"/>
                <w:lang w:eastAsia="ru-RU"/>
              </w:rPr>
            </w:pPr>
            <w:r w:rsidRPr="007E070C">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7E070C">
              <w:rPr>
                <w:rFonts w:eastAsia="Times New Roman" w:cs="Times New Roman"/>
                <w:sz w:val="20"/>
                <w:szCs w:val="20"/>
                <w:lang w:eastAsia="ru-RU"/>
              </w:rPr>
              <w:t>, (%)</w:t>
            </w:r>
          </w:p>
        </w:tc>
        <w:tc>
          <w:tcPr>
            <w:tcW w:w="1110" w:type="dxa"/>
            <w:vMerge w:val="restart"/>
            <w:tcBorders>
              <w:top w:val="nil"/>
              <w:left w:val="single" w:sz="4" w:space="0" w:color="auto"/>
              <w:right w:val="single" w:sz="4" w:space="0" w:color="auto"/>
            </w:tcBorders>
            <w:shd w:val="clear" w:color="auto" w:fill="auto"/>
            <w:tcMar>
              <w:left w:w="28" w:type="dxa"/>
              <w:right w:w="28" w:type="dxa"/>
            </w:tcMar>
          </w:tcPr>
          <w:p w14:paraId="06CEC351" w14:textId="03E1548E" w:rsidR="00FD667C" w:rsidRPr="007E070C" w:rsidRDefault="00FD667C" w:rsidP="00FD667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c>
          <w:tcPr>
            <w:tcW w:w="1893" w:type="dxa"/>
            <w:vMerge w:val="restart"/>
            <w:tcBorders>
              <w:top w:val="nil"/>
              <w:left w:val="single" w:sz="4" w:space="0" w:color="auto"/>
              <w:right w:val="single" w:sz="4" w:space="0" w:color="auto"/>
            </w:tcBorders>
            <w:shd w:val="clear" w:color="auto" w:fill="auto"/>
            <w:tcMar>
              <w:left w:w="28" w:type="dxa"/>
              <w:right w:w="28" w:type="dxa"/>
            </w:tcMar>
          </w:tcPr>
          <w:p w14:paraId="4527A61C" w14:textId="76758A86" w:rsidR="00FD667C" w:rsidRPr="007E070C" w:rsidRDefault="00FD667C" w:rsidP="00FD667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c>
          <w:tcPr>
            <w:tcW w:w="1102" w:type="dxa"/>
            <w:vMerge w:val="restart"/>
            <w:tcBorders>
              <w:top w:val="nil"/>
              <w:left w:val="nil"/>
              <w:right w:val="single" w:sz="4" w:space="0" w:color="auto"/>
            </w:tcBorders>
            <w:shd w:val="clear" w:color="auto" w:fill="auto"/>
            <w:tcMar>
              <w:left w:w="28" w:type="dxa"/>
              <w:right w:w="28" w:type="dxa"/>
            </w:tcMar>
            <w:vAlign w:val="center"/>
          </w:tcPr>
          <w:p w14:paraId="1D1C560B" w14:textId="1BD2D3BC" w:rsidR="00FD667C" w:rsidRPr="007E070C" w:rsidRDefault="00FD667C" w:rsidP="00FD667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29" w:type="dxa"/>
            <w:vMerge w:val="restart"/>
            <w:tcBorders>
              <w:top w:val="nil"/>
              <w:left w:val="nil"/>
              <w:right w:val="single" w:sz="4" w:space="0" w:color="auto"/>
            </w:tcBorders>
            <w:shd w:val="clear" w:color="auto" w:fill="auto"/>
            <w:tcMar>
              <w:left w:w="28" w:type="dxa"/>
              <w:right w:w="28" w:type="dxa"/>
            </w:tcMar>
            <w:vAlign w:val="center"/>
          </w:tcPr>
          <w:p w14:paraId="631D9D9D" w14:textId="02118B1F" w:rsidR="00FD667C" w:rsidRPr="007E070C" w:rsidRDefault="00FD667C" w:rsidP="00FD667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5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93BABF" w14:textId="0846ECFB" w:rsidR="00FD667C" w:rsidRPr="007E070C" w:rsidRDefault="00FD667C" w:rsidP="00FD667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3C6FF2A6" w14:textId="56284EA8" w:rsidR="00FD667C" w:rsidRPr="007E070C" w:rsidRDefault="00FD667C" w:rsidP="00FD667C">
            <w:pPr>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2DBCAC2A" w14:textId="635E5B12" w:rsidR="00FD667C" w:rsidRPr="007E070C" w:rsidRDefault="00FD667C" w:rsidP="00FD667C">
            <w:pPr>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3A258347" w14:textId="35D8ABCA" w:rsidR="00FD667C" w:rsidRPr="007E070C" w:rsidRDefault="00FD667C" w:rsidP="00FD667C">
            <w:pPr>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4C2A013A" w14:textId="54432D96" w:rsidR="00FD667C" w:rsidRPr="007E070C" w:rsidRDefault="00FD667C" w:rsidP="00FD667C">
            <w:pPr>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1" w:type="dxa"/>
            <w:vMerge w:val="restart"/>
            <w:tcBorders>
              <w:top w:val="nil"/>
              <w:left w:val="single" w:sz="4" w:space="0" w:color="auto"/>
              <w:right w:val="single" w:sz="4" w:space="0" w:color="auto"/>
            </w:tcBorders>
            <w:shd w:val="clear" w:color="auto" w:fill="auto"/>
            <w:tcMar>
              <w:left w:w="28" w:type="dxa"/>
              <w:right w:w="28" w:type="dxa"/>
            </w:tcMar>
            <w:vAlign w:val="center"/>
          </w:tcPr>
          <w:p w14:paraId="027DDE06" w14:textId="77777777" w:rsidR="00FD667C" w:rsidRPr="007E070C" w:rsidRDefault="00FD667C" w:rsidP="00FD667C">
            <w:pPr>
              <w:suppressAutoHyphens w:val="0"/>
              <w:rPr>
                <w:rFonts w:eastAsia="Times New Roman" w:cs="Times New Roman"/>
                <w:sz w:val="20"/>
                <w:szCs w:val="20"/>
                <w:lang w:eastAsia="ru-RU"/>
              </w:rPr>
            </w:pPr>
          </w:p>
        </w:tc>
      </w:tr>
      <w:tr w:rsidR="00FD667C" w:rsidRPr="007E070C" w14:paraId="6FB8FE37" w14:textId="77777777" w:rsidTr="00DB105F">
        <w:trPr>
          <w:trHeight w:val="420"/>
        </w:trPr>
        <w:tc>
          <w:tcPr>
            <w:tcW w:w="563" w:type="dxa"/>
            <w:vMerge/>
            <w:tcBorders>
              <w:left w:val="single" w:sz="4" w:space="0" w:color="auto"/>
              <w:right w:val="single" w:sz="4" w:space="0" w:color="auto"/>
            </w:tcBorders>
            <w:shd w:val="clear" w:color="auto" w:fill="auto"/>
            <w:tcMar>
              <w:left w:w="28" w:type="dxa"/>
              <w:right w:w="28" w:type="dxa"/>
            </w:tcMar>
            <w:vAlign w:val="center"/>
          </w:tcPr>
          <w:p w14:paraId="785B2AB7" w14:textId="77777777" w:rsidR="00FD667C" w:rsidRPr="007E070C" w:rsidRDefault="00FD667C" w:rsidP="008C4468">
            <w:pPr>
              <w:suppressAutoHyphens w:val="0"/>
              <w:rPr>
                <w:rFonts w:eastAsia="Times New Roman" w:cs="Times New Roman"/>
                <w:sz w:val="20"/>
                <w:szCs w:val="20"/>
                <w:lang w:eastAsia="ru-RU"/>
              </w:rPr>
            </w:pPr>
          </w:p>
        </w:tc>
        <w:tc>
          <w:tcPr>
            <w:tcW w:w="2263" w:type="dxa"/>
            <w:vMerge/>
            <w:tcBorders>
              <w:left w:val="single" w:sz="4" w:space="0" w:color="auto"/>
              <w:right w:val="single" w:sz="4" w:space="0" w:color="auto"/>
            </w:tcBorders>
            <w:shd w:val="clear" w:color="auto" w:fill="auto"/>
            <w:tcMar>
              <w:left w:w="28" w:type="dxa"/>
              <w:right w:w="28" w:type="dxa"/>
            </w:tcMar>
            <w:vAlign w:val="center"/>
          </w:tcPr>
          <w:p w14:paraId="5C829A60" w14:textId="77777777" w:rsidR="00FD667C" w:rsidRPr="007E070C" w:rsidRDefault="00FD667C" w:rsidP="008C4468">
            <w:pPr>
              <w:suppressAutoHyphens w:val="0"/>
              <w:rPr>
                <w:rFonts w:eastAsia="Times New Roman" w:cs="Times New Roman"/>
                <w:sz w:val="20"/>
                <w:szCs w:val="20"/>
                <w:lang w:eastAsia="ru-RU"/>
              </w:rPr>
            </w:pPr>
          </w:p>
        </w:tc>
        <w:tc>
          <w:tcPr>
            <w:tcW w:w="1110" w:type="dxa"/>
            <w:vMerge/>
            <w:tcBorders>
              <w:left w:val="single" w:sz="4" w:space="0" w:color="auto"/>
              <w:right w:val="single" w:sz="4" w:space="0" w:color="auto"/>
            </w:tcBorders>
            <w:shd w:val="clear" w:color="auto" w:fill="auto"/>
            <w:tcMar>
              <w:left w:w="28" w:type="dxa"/>
              <w:right w:w="28" w:type="dxa"/>
            </w:tcMar>
            <w:vAlign w:val="center"/>
          </w:tcPr>
          <w:p w14:paraId="1969444C" w14:textId="77777777" w:rsidR="00FD667C" w:rsidRPr="007E070C" w:rsidRDefault="00FD667C" w:rsidP="008C4468">
            <w:pPr>
              <w:suppressAutoHyphens w:val="0"/>
              <w:rPr>
                <w:rFonts w:eastAsia="Times New Roman" w:cs="Times New Roman"/>
                <w:sz w:val="20"/>
                <w:szCs w:val="20"/>
                <w:lang w:eastAsia="ru-RU"/>
              </w:rPr>
            </w:pPr>
          </w:p>
        </w:tc>
        <w:tc>
          <w:tcPr>
            <w:tcW w:w="1893" w:type="dxa"/>
            <w:vMerge/>
            <w:tcBorders>
              <w:left w:val="single" w:sz="4" w:space="0" w:color="auto"/>
              <w:right w:val="single" w:sz="4" w:space="0" w:color="auto"/>
            </w:tcBorders>
            <w:shd w:val="clear" w:color="auto" w:fill="auto"/>
            <w:tcMar>
              <w:left w:w="28" w:type="dxa"/>
              <w:right w:w="28" w:type="dxa"/>
            </w:tcMar>
            <w:vAlign w:val="center"/>
          </w:tcPr>
          <w:p w14:paraId="766DCEE7" w14:textId="77777777" w:rsidR="00FD667C" w:rsidRPr="007E070C" w:rsidRDefault="00FD667C" w:rsidP="008C4468">
            <w:pPr>
              <w:suppressAutoHyphens w:val="0"/>
              <w:rPr>
                <w:rFonts w:eastAsia="Times New Roman" w:cs="Times New Roman"/>
                <w:sz w:val="20"/>
                <w:szCs w:val="20"/>
                <w:lang w:eastAsia="ru-RU"/>
              </w:rPr>
            </w:pPr>
          </w:p>
        </w:tc>
        <w:tc>
          <w:tcPr>
            <w:tcW w:w="1102" w:type="dxa"/>
            <w:vMerge/>
            <w:tcBorders>
              <w:left w:val="nil"/>
              <w:bottom w:val="single" w:sz="4" w:space="0" w:color="auto"/>
              <w:right w:val="single" w:sz="4" w:space="0" w:color="auto"/>
            </w:tcBorders>
            <w:shd w:val="clear" w:color="auto" w:fill="auto"/>
            <w:tcMar>
              <w:left w:w="28" w:type="dxa"/>
              <w:right w:w="28" w:type="dxa"/>
            </w:tcMar>
            <w:vAlign w:val="center"/>
          </w:tcPr>
          <w:p w14:paraId="6DA77611" w14:textId="77777777" w:rsidR="00FD667C" w:rsidRPr="007E070C" w:rsidRDefault="00FD667C" w:rsidP="008C4468">
            <w:pPr>
              <w:suppressAutoHyphens w:val="0"/>
              <w:jc w:val="center"/>
              <w:rPr>
                <w:rFonts w:eastAsia="Times New Roman" w:cs="Times New Roman"/>
                <w:sz w:val="20"/>
                <w:szCs w:val="20"/>
                <w:lang w:eastAsia="ru-RU"/>
              </w:rPr>
            </w:pPr>
          </w:p>
        </w:tc>
        <w:tc>
          <w:tcPr>
            <w:tcW w:w="729" w:type="dxa"/>
            <w:vMerge/>
            <w:tcBorders>
              <w:left w:val="nil"/>
              <w:bottom w:val="single" w:sz="4" w:space="0" w:color="auto"/>
              <w:right w:val="single" w:sz="4" w:space="0" w:color="auto"/>
            </w:tcBorders>
            <w:shd w:val="clear" w:color="auto" w:fill="auto"/>
            <w:tcMar>
              <w:left w:w="28" w:type="dxa"/>
              <w:right w:w="28" w:type="dxa"/>
            </w:tcMar>
            <w:vAlign w:val="center"/>
          </w:tcPr>
          <w:p w14:paraId="4C6957A5" w14:textId="77777777" w:rsidR="00FD667C" w:rsidRPr="007E070C" w:rsidRDefault="00FD667C" w:rsidP="008C4468">
            <w:pPr>
              <w:suppressAutoHyphens w:val="0"/>
              <w:jc w:val="center"/>
              <w:rPr>
                <w:rFonts w:eastAsia="Times New Roman"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tcPr>
          <w:p w14:paraId="00543D52" w14:textId="411FC8CA"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3AC1273D" w14:textId="7B66C977"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14:paraId="1F0B2EB3" w14:textId="314BE380"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tcPr>
          <w:p w14:paraId="0B0B3B3C" w14:textId="47637659"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48EC14BC" w14:textId="77777777" w:rsidR="00FD667C" w:rsidRPr="007E070C"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23E44305" w14:textId="77777777" w:rsidR="00FD667C" w:rsidRPr="007E070C"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06EBDEAD" w14:textId="77777777" w:rsidR="00FD667C" w:rsidRPr="007E070C" w:rsidRDefault="00FD667C" w:rsidP="008C4468">
            <w:pPr>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21CA4DBE" w14:textId="77777777" w:rsidR="00FD667C" w:rsidRPr="007E070C" w:rsidRDefault="00FD667C" w:rsidP="008C4468">
            <w:pPr>
              <w:jc w:val="center"/>
              <w:rPr>
                <w:rFonts w:eastAsia="Times New Roman" w:cs="Times New Roman"/>
                <w:sz w:val="20"/>
                <w:szCs w:val="20"/>
                <w:lang w:eastAsia="ru-RU"/>
              </w:rPr>
            </w:pPr>
          </w:p>
        </w:tc>
        <w:tc>
          <w:tcPr>
            <w:tcW w:w="2121" w:type="dxa"/>
            <w:vMerge/>
            <w:tcBorders>
              <w:left w:val="single" w:sz="4" w:space="0" w:color="auto"/>
              <w:right w:val="single" w:sz="4" w:space="0" w:color="auto"/>
            </w:tcBorders>
            <w:shd w:val="clear" w:color="auto" w:fill="auto"/>
            <w:tcMar>
              <w:left w:w="28" w:type="dxa"/>
              <w:right w:w="28" w:type="dxa"/>
            </w:tcMar>
            <w:vAlign w:val="center"/>
          </w:tcPr>
          <w:p w14:paraId="69154305" w14:textId="77777777" w:rsidR="00FD667C" w:rsidRPr="007E070C" w:rsidRDefault="00FD667C" w:rsidP="008C4468">
            <w:pPr>
              <w:suppressAutoHyphens w:val="0"/>
              <w:rPr>
                <w:rFonts w:eastAsia="Times New Roman" w:cs="Times New Roman"/>
                <w:sz w:val="20"/>
                <w:szCs w:val="20"/>
                <w:lang w:eastAsia="ru-RU"/>
              </w:rPr>
            </w:pPr>
          </w:p>
        </w:tc>
      </w:tr>
      <w:tr w:rsidR="00FD667C" w:rsidRPr="007E070C" w14:paraId="01852F5E" w14:textId="77777777" w:rsidTr="00DB105F">
        <w:trPr>
          <w:trHeight w:val="420"/>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E15524C" w14:textId="77777777" w:rsidR="00FD667C" w:rsidRPr="007E070C" w:rsidRDefault="00FD667C" w:rsidP="008C4468">
            <w:pPr>
              <w:suppressAutoHyphens w:val="0"/>
              <w:rPr>
                <w:rFonts w:eastAsia="Times New Roman" w:cs="Times New Roman"/>
                <w:sz w:val="20"/>
                <w:szCs w:val="20"/>
                <w:lang w:eastAsia="ru-RU"/>
              </w:rPr>
            </w:pPr>
          </w:p>
        </w:tc>
        <w:tc>
          <w:tcPr>
            <w:tcW w:w="226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031F33" w14:textId="77777777" w:rsidR="00FD667C" w:rsidRPr="007E070C" w:rsidRDefault="00FD667C" w:rsidP="008C4468">
            <w:pPr>
              <w:suppressAutoHyphens w:val="0"/>
              <w:rPr>
                <w:rFonts w:eastAsia="Times New Roman" w:cs="Times New Roman"/>
                <w:sz w:val="20"/>
                <w:szCs w:val="20"/>
                <w:lang w:eastAsia="ru-RU"/>
              </w:rPr>
            </w:pPr>
          </w:p>
        </w:tc>
        <w:tc>
          <w:tcPr>
            <w:tcW w:w="111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9D0CF74" w14:textId="77777777" w:rsidR="00FD667C" w:rsidRPr="007E070C" w:rsidRDefault="00FD667C" w:rsidP="008C4468">
            <w:pPr>
              <w:suppressAutoHyphens w:val="0"/>
              <w:rPr>
                <w:rFonts w:eastAsia="Times New Roman" w:cs="Times New Roman"/>
                <w:sz w:val="20"/>
                <w:szCs w:val="20"/>
                <w:lang w:eastAsia="ru-RU"/>
              </w:rPr>
            </w:pPr>
          </w:p>
        </w:tc>
        <w:tc>
          <w:tcPr>
            <w:tcW w:w="189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AB36C95" w14:textId="77777777" w:rsidR="00FD667C" w:rsidRPr="007E070C" w:rsidRDefault="00FD667C" w:rsidP="008C4468">
            <w:pPr>
              <w:suppressAutoHyphens w:val="0"/>
              <w:rPr>
                <w:rFonts w:eastAsia="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105968FF" w14:textId="4DC00DCC"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14:paraId="511DC272" w14:textId="5BDE204D"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Mar>
              <w:left w:w="28" w:type="dxa"/>
              <w:right w:w="28" w:type="dxa"/>
            </w:tcMar>
            <w:vAlign w:val="center"/>
          </w:tcPr>
          <w:p w14:paraId="7DB97803" w14:textId="3A2C3691" w:rsidR="00FD667C" w:rsidRPr="007E070C" w:rsidRDefault="00EF7DA9"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tcPr>
          <w:p w14:paraId="4F3DFACF" w14:textId="4D363908" w:rsidR="00FD667C" w:rsidRPr="007E070C" w:rsidRDefault="00EF7DA9"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r w:rsidR="00FD667C" w:rsidRPr="007E070C">
              <w:rPr>
                <w:rFonts w:eastAsia="Times New Roman" w:cs="Times New Roman"/>
                <w:sz w:val="20"/>
                <w:szCs w:val="20"/>
                <w:lang w:eastAsia="ru-RU"/>
              </w:rPr>
              <w:t>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14:paraId="17CBAA73" w14:textId="7298BBD9"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589" w:type="dxa"/>
            <w:tcBorders>
              <w:top w:val="nil"/>
              <w:left w:val="nil"/>
              <w:bottom w:val="single" w:sz="4" w:space="0" w:color="auto"/>
              <w:right w:val="single" w:sz="4" w:space="0" w:color="auto"/>
            </w:tcBorders>
            <w:shd w:val="clear" w:color="auto" w:fill="auto"/>
            <w:tcMar>
              <w:left w:w="28" w:type="dxa"/>
              <w:right w:w="28" w:type="dxa"/>
            </w:tcMar>
            <w:vAlign w:val="center"/>
          </w:tcPr>
          <w:p w14:paraId="7B56A9AF" w14:textId="467CF514" w:rsidR="00FD667C" w:rsidRPr="007E070C" w:rsidRDefault="00FD667C" w:rsidP="008C446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6B88959" w14:textId="3717A701" w:rsidR="00FD667C" w:rsidRPr="007E070C" w:rsidRDefault="00EF7DA9" w:rsidP="008C4468">
            <w:pPr>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079EF07" w14:textId="2B0FD991" w:rsidR="00FD667C" w:rsidRPr="007E070C" w:rsidRDefault="00EF7DA9" w:rsidP="008C4468">
            <w:pPr>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D3B543" w14:textId="01CA8494" w:rsidR="00FD667C" w:rsidRPr="007E070C" w:rsidRDefault="00EF7DA9" w:rsidP="008C4468">
            <w:pPr>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4DD9D62" w14:textId="0B3601DB" w:rsidR="00FD667C" w:rsidRPr="007E070C" w:rsidRDefault="00EF7DA9" w:rsidP="008C4468">
            <w:pPr>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4EBB4D6" w14:textId="77777777" w:rsidR="00FD667C" w:rsidRPr="007E070C" w:rsidRDefault="00FD667C" w:rsidP="008C4468">
            <w:pPr>
              <w:suppressAutoHyphens w:val="0"/>
              <w:rPr>
                <w:rFonts w:eastAsia="Times New Roman" w:cs="Times New Roman"/>
                <w:sz w:val="20"/>
                <w:szCs w:val="20"/>
                <w:lang w:eastAsia="ru-RU"/>
              </w:rPr>
            </w:pPr>
          </w:p>
        </w:tc>
      </w:tr>
      <w:tr w:rsidR="007E4EEA" w:rsidRPr="007E070C" w14:paraId="00E21AF9" w14:textId="77777777" w:rsidTr="00DB105F">
        <w:trPr>
          <w:trHeight w:val="289"/>
        </w:trPr>
        <w:tc>
          <w:tcPr>
            <w:tcW w:w="563"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7E4EEA" w:rsidRPr="007E070C" w:rsidRDefault="007E4EEA" w:rsidP="007E4EEA">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c>
          <w:tcPr>
            <w:tcW w:w="3373"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7E4EEA" w:rsidRPr="007E070C" w:rsidRDefault="007E4EEA" w:rsidP="007E4EEA">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по подпрограмме 2</w:t>
            </w: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7E4EEA" w:rsidRPr="007E070C" w:rsidRDefault="007E4EEA" w:rsidP="007E4EEA">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55900B5E" w:rsidR="007E4EEA" w:rsidRPr="007E070C" w:rsidRDefault="007E4EEA" w:rsidP="0024652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133 </w:t>
            </w:r>
            <w:r w:rsidR="00246523" w:rsidRPr="007E070C">
              <w:rPr>
                <w:rFonts w:eastAsia="Times New Roman" w:cs="Times New Roman"/>
                <w:sz w:val="20"/>
                <w:szCs w:val="20"/>
                <w:lang w:eastAsia="ru-RU"/>
              </w:rPr>
              <w:t>9</w:t>
            </w:r>
            <w:r w:rsidRPr="007E070C">
              <w:rPr>
                <w:rFonts w:eastAsia="Times New Roman" w:cs="Times New Roman"/>
                <w:sz w:val="20"/>
                <w:szCs w:val="20"/>
                <w:lang w:eastAsia="ru-RU"/>
              </w:rPr>
              <w:t>12,0</w:t>
            </w:r>
            <w:r w:rsidR="00246523" w:rsidRPr="007E070C">
              <w:rPr>
                <w:rFonts w:eastAsia="Times New Roman" w:cs="Times New Roman"/>
                <w:sz w:val="20"/>
                <w:szCs w:val="20"/>
                <w:lang w:eastAsia="ru-RU"/>
              </w:rPr>
              <w:t>4</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66F533D5" w:rsidR="007E4EEA" w:rsidRPr="007E070C" w:rsidRDefault="007E4EEA" w:rsidP="0024652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r w:rsidR="00246523" w:rsidRPr="007E070C">
              <w:rPr>
                <w:rFonts w:eastAsia="Times New Roman" w:cs="Times New Roman"/>
                <w:sz w:val="20"/>
                <w:szCs w:val="20"/>
                <w:lang w:eastAsia="ru-RU"/>
              </w:rPr>
              <w:t>8</w:t>
            </w:r>
            <w:r w:rsidRPr="007E070C">
              <w:rPr>
                <w:rFonts w:eastAsia="Times New Roman" w:cs="Times New Roman"/>
                <w:sz w:val="20"/>
                <w:szCs w:val="20"/>
                <w:lang w:eastAsia="ru-RU"/>
              </w:rPr>
              <w:t> </w:t>
            </w:r>
            <w:r w:rsidR="00246523" w:rsidRPr="007E070C">
              <w:rPr>
                <w:rFonts w:eastAsia="Times New Roman" w:cs="Times New Roman"/>
                <w:sz w:val="20"/>
                <w:szCs w:val="20"/>
                <w:lang w:eastAsia="ru-RU"/>
              </w:rPr>
              <w:t>048</w:t>
            </w:r>
            <w:r w:rsidRPr="007E070C">
              <w:rPr>
                <w:rFonts w:eastAsia="Times New Roman" w:cs="Times New Roman"/>
                <w:sz w:val="20"/>
                <w:szCs w:val="20"/>
                <w:lang w:eastAsia="ru-RU"/>
              </w:rPr>
              <w:t>,0</w:t>
            </w:r>
            <w:r w:rsidR="00246523" w:rsidRPr="007E070C">
              <w:rPr>
                <w:rFonts w:eastAsia="Times New Roman" w:cs="Times New Roman"/>
                <w:sz w:val="20"/>
                <w:szCs w:val="20"/>
                <w:lang w:eastAsia="ru-RU"/>
              </w:rPr>
              <w:t>4</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078649D5"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45CB2D85"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E9E298D"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34ACBEB8"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7E4EEA" w:rsidRPr="007E070C" w:rsidRDefault="007E4EEA" w:rsidP="007E4EEA">
            <w:pPr>
              <w:suppressAutoHyphens w:val="0"/>
              <w:rPr>
                <w:rFonts w:eastAsia="Times New Roman" w:cs="Times New Roman"/>
                <w:sz w:val="20"/>
                <w:szCs w:val="20"/>
                <w:lang w:eastAsia="ru-RU"/>
              </w:rPr>
            </w:pPr>
          </w:p>
        </w:tc>
      </w:tr>
      <w:tr w:rsidR="007E4EEA" w:rsidRPr="007E070C" w14:paraId="25EF1436" w14:textId="77777777" w:rsidTr="007E4EEA">
        <w:trPr>
          <w:trHeight w:val="603"/>
        </w:trPr>
        <w:tc>
          <w:tcPr>
            <w:tcW w:w="563" w:type="dxa"/>
            <w:vMerge/>
            <w:tcBorders>
              <w:left w:val="single" w:sz="4" w:space="0" w:color="auto"/>
              <w:right w:val="single" w:sz="4" w:space="0" w:color="auto"/>
            </w:tcBorders>
            <w:shd w:val="clear" w:color="auto" w:fill="auto"/>
            <w:tcMar>
              <w:left w:w="28" w:type="dxa"/>
              <w:right w:w="28" w:type="dxa"/>
            </w:tcMar>
          </w:tcPr>
          <w:p w14:paraId="027C195E" w14:textId="30075FB0" w:rsidR="007E4EEA" w:rsidRPr="007E070C" w:rsidRDefault="007E4EEA" w:rsidP="007E4EEA">
            <w:pPr>
              <w:suppressAutoHyphens w:val="0"/>
              <w:rPr>
                <w:rFonts w:eastAsia="Times New Roman" w:cs="Times New Roman"/>
                <w:sz w:val="20"/>
                <w:szCs w:val="20"/>
                <w:lang w:eastAsia="ru-RU"/>
              </w:rPr>
            </w:pPr>
          </w:p>
        </w:tc>
        <w:tc>
          <w:tcPr>
            <w:tcW w:w="3373" w:type="dxa"/>
            <w:gridSpan w:val="2"/>
            <w:vMerge/>
            <w:tcBorders>
              <w:left w:val="nil"/>
              <w:right w:val="single" w:sz="4" w:space="0" w:color="auto"/>
            </w:tcBorders>
            <w:shd w:val="clear" w:color="auto" w:fill="auto"/>
            <w:tcMar>
              <w:left w:w="28" w:type="dxa"/>
              <w:right w:w="28" w:type="dxa"/>
            </w:tcMar>
          </w:tcPr>
          <w:p w14:paraId="6DE5E631" w14:textId="5C10DBDA" w:rsidR="007E4EEA" w:rsidRPr="007E070C" w:rsidRDefault="007E4EEA" w:rsidP="007E4EEA">
            <w:pPr>
              <w:suppressAutoHyphens w:val="0"/>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7E4EEA" w:rsidRPr="007E070C" w:rsidRDefault="007E4EEA" w:rsidP="007E4EEA">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2F351D24" w:rsidR="007E4EEA" w:rsidRPr="007E070C" w:rsidRDefault="007E4EEA" w:rsidP="0024652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w:t>
            </w:r>
            <w:r w:rsidR="00246523" w:rsidRPr="007E070C">
              <w:rPr>
                <w:rFonts w:eastAsia="Times New Roman" w:cs="Times New Roman"/>
                <w:sz w:val="20"/>
                <w:szCs w:val="20"/>
                <w:lang w:eastAsia="ru-RU"/>
              </w:rPr>
              <w:t>5</w:t>
            </w:r>
            <w:r w:rsidRPr="007E070C">
              <w:rPr>
                <w:rFonts w:eastAsia="Times New Roman" w:cs="Times New Roman"/>
                <w:sz w:val="20"/>
                <w:szCs w:val="20"/>
                <w:lang w:eastAsia="ru-RU"/>
              </w:rPr>
              <w:t>82,0</w:t>
            </w:r>
            <w:r w:rsidR="00246523" w:rsidRPr="007E070C">
              <w:rPr>
                <w:rFonts w:eastAsia="Times New Roman" w:cs="Times New Roman"/>
                <w:sz w:val="20"/>
                <w:szCs w:val="20"/>
                <w:lang w:eastAsia="ru-RU"/>
              </w:rPr>
              <w:t>4</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2F10207E" w:rsidR="007E4EEA" w:rsidRPr="007E070C" w:rsidRDefault="007E4EEA" w:rsidP="0024652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w:t>
            </w:r>
            <w:r w:rsidR="00246523" w:rsidRPr="007E070C">
              <w:rPr>
                <w:rFonts w:eastAsia="Times New Roman" w:cs="Times New Roman"/>
                <w:sz w:val="20"/>
                <w:szCs w:val="20"/>
                <w:lang w:eastAsia="ru-RU"/>
              </w:rPr>
              <w:t>5</w:t>
            </w:r>
            <w:r w:rsidRPr="007E070C">
              <w:rPr>
                <w:rFonts w:eastAsia="Times New Roman" w:cs="Times New Roman"/>
                <w:sz w:val="20"/>
                <w:szCs w:val="20"/>
                <w:lang w:eastAsia="ru-RU"/>
              </w:rPr>
              <w:t>82,0</w:t>
            </w:r>
            <w:r w:rsidR="00246523" w:rsidRPr="007E070C">
              <w:rPr>
                <w:rFonts w:eastAsia="Times New Roman" w:cs="Times New Roman"/>
                <w:sz w:val="20"/>
                <w:szCs w:val="20"/>
                <w:lang w:eastAsia="ru-RU"/>
              </w:rPr>
              <w:t>4</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21977993"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4B1FB845"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1AED0DEE"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133C154B"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1"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7E4EEA" w:rsidRPr="007E070C" w:rsidRDefault="007E4EEA" w:rsidP="007E4EEA">
            <w:pPr>
              <w:suppressAutoHyphens w:val="0"/>
              <w:rPr>
                <w:rFonts w:eastAsia="Times New Roman" w:cs="Times New Roman"/>
                <w:sz w:val="20"/>
                <w:szCs w:val="20"/>
                <w:lang w:eastAsia="ru-RU"/>
              </w:rPr>
            </w:pPr>
          </w:p>
        </w:tc>
      </w:tr>
      <w:tr w:rsidR="007E4EEA" w:rsidRPr="007E070C" w14:paraId="77B14445" w14:textId="77777777" w:rsidTr="00DB105F">
        <w:trPr>
          <w:trHeight w:val="765"/>
        </w:trPr>
        <w:tc>
          <w:tcPr>
            <w:tcW w:w="563"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7E4EEA" w:rsidRPr="007E070C" w:rsidRDefault="007E4EEA" w:rsidP="007E4EEA">
            <w:pPr>
              <w:suppressAutoHyphens w:val="0"/>
              <w:rPr>
                <w:rFonts w:eastAsia="Times New Roman" w:cs="Times New Roman"/>
                <w:sz w:val="20"/>
                <w:szCs w:val="20"/>
                <w:lang w:eastAsia="ru-RU"/>
              </w:rPr>
            </w:pPr>
          </w:p>
        </w:tc>
        <w:tc>
          <w:tcPr>
            <w:tcW w:w="3373"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7E4EEA" w:rsidRPr="007E070C" w:rsidRDefault="007E4EEA" w:rsidP="007E4EEA">
            <w:pPr>
              <w:suppressAutoHyphens w:val="0"/>
              <w:rPr>
                <w:rFonts w:eastAsia="Times New Roman" w:cs="Times New Roman"/>
                <w:sz w:val="20"/>
                <w:szCs w:val="20"/>
                <w:lang w:eastAsia="ru-RU"/>
              </w:rPr>
            </w:pPr>
          </w:p>
        </w:tc>
        <w:tc>
          <w:tcPr>
            <w:tcW w:w="1893"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7E4EEA" w:rsidRPr="007E070C" w:rsidRDefault="007E4EEA" w:rsidP="007E4EEA">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77777777"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132 330,00</w:t>
            </w:r>
          </w:p>
        </w:tc>
        <w:tc>
          <w:tcPr>
            <w:tcW w:w="338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7777777"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77777777"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77777777"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7777777"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77777777" w:rsidR="007E4EEA" w:rsidRPr="007E070C" w:rsidRDefault="007E4EEA" w:rsidP="007E4EE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26 466,00</w:t>
            </w:r>
          </w:p>
        </w:tc>
        <w:tc>
          <w:tcPr>
            <w:tcW w:w="2121"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7E4EEA" w:rsidRPr="007E070C" w:rsidRDefault="007E4EEA" w:rsidP="007E4EEA">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r>
    </w:tbl>
    <w:p w14:paraId="66950054" w14:textId="77777777" w:rsidR="008C3A9A" w:rsidRPr="00291D44" w:rsidRDefault="008C3A9A" w:rsidP="002A3A42">
      <w:pPr>
        <w:pStyle w:val="ConsPlusNormal"/>
        <w:ind w:firstLine="539"/>
        <w:jc w:val="center"/>
        <w:rPr>
          <w:rFonts w:ascii="Times New Roman" w:hAnsi="Times New Roman" w:cs="Times New Roman"/>
          <w:sz w:val="24"/>
          <w:szCs w:val="24"/>
        </w:rPr>
      </w:pPr>
    </w:p>
    <w:p w14:paraId="7D3A7AB1" w14:textId="77777777" w:rsidR="00A80826" w:rsidRPr="00291D44" w:rsidRDefault="003518EC"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Перечень</w:t>
      </w:r>
    </w:p>
    <w:p w14:paraId="4781D2E2" w14:textId="77777777" w:rsidR="005C12A9" w:rsidRPr="00291D44" w:rsidRDefault="003518EC"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мероприятий п</w:t>
      </w:r>
      <w:r w:rsidR="001D2182" w:rsidRPr="00291D44">
        <w:rPr>
          <w:rFonts w:ascii="Times New Roman" w:hAnsi="Times New Roman" w:cs="Times New Roman"/>
          <w:sz w:val="24"/>
          <w:szCs w:val="24"/>
        </w:rPr>
        <w:t>одпрограмм</w:t>
      </w:r>
      <w:r w:rsidRPr="00291D44">
        <w:rPr>
          <w:rFonts w:ascii="Times New Roman" w:hAnsi="Times New Roman" w:cs="Times New Roman"/>
          <w:sz w:val="24"/>
          <w:szCs w:val="24"/>
        </w:rPr>
        <w:t>ы</w:t>
      </w:r>
      <w:r w:rsidR="001D2182" w:rsidRPr="00291D44">
        <w:rPr>
          <w:rFonts w:ascii="Times New Roman" w:hAnsi="Times New Roman" w:cs="Times New Roman"/>
          <w:sz w:val="24"/>
          <w:szCs w:val="24"/>
        </w:rPr>
        <w:t xml:space="preserve"> 3 «Развитие библиотечного дела»</w:t>
      </w:r>
    </w:p>
    <w:p w14:paraId="5A84083C" w14:textId="77777777" w:rsidR="005C12A9" w:rsidRPr="00291D44" w:rsidRDefault="005C12A9" w:rsidP="002A3A42">
      <w:pPr>
        <w:pStyle w:val="ConsPlusNormal"/>
        <w:ind w:firstLine="539"/>
        <w:jc w:val="both"/>
        <w:rPr>
          <w:rFonts w:ascii="Times New Roman" w:hAnsi="Times New Roman" w:cs="Times New Roman"/>
          <w:szCs w:val="28"/>
        </w:rPr>
      </w:pPr>
    </w:p>
    <w:tbl>
      <w:tblPr>
        <w:tblW w:w="15871" w:type="dxa"/>
        <w:tblLook w:val="04A0" w:firstRow="1" w:lastRow="0" w:firstColumn="1" w:lastColumn="0" w:noHBand="0" w:noVBand="1"/>
      </w:tblPr>
      <w:tblGrid>
        <w:gridCol w:w="634"/>
        <w:gridCol w:w="2145"/>
        <w:gridCol w:w="1121"/>
        <w:gridCol w:w="1857"/>
        <w:gridCol w:w="1065"/>
        <w:gridCol w:w="681"/>
        <w:gridCol w:w="709"/>
        <w:gridCol w:w="567"/>
        <w:gridCol w:w="709"/>
        <w:gridCol w:w="679"/>
        <w:gridCol w:w="1022"/>
        <w:gridCol w:w="856"/>
        <w:gridCol w:w="851"/>
        <w:gridCol w:w="850"/>
        <w:gridCol w:w="2125"/>
      </w:tblGrid>
      <w:tr w:rsidR="008618E6" w:rsidRPr="00291D44" w14:paraId="16F7BC03" w14:textId="77777777" w:rsidTr="00F54B97">
        <w:trPr>
          <w:trHeight w:val="55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п/п</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Мероприятие подпрограммы</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DE57"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Сроки исполнения мероприятия</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Источники финансирования</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 (тыс. руб.)</w:t>
            </w:r>
          </w:p>
        </w:tc>
        <w:tc>
          <w:tcPr>
            <w:tcW w:w="6924"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Объем финансирования по годам (тыс. руб.)</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xml:space="preserve">Ответственный за выполнение мероприятия </w:t>
            </w:r>
          </w:p>
        </w:tc>
      </w:tr>
      <w:tr w:rsidR="007C011C" w:rsidRPr="00291D44" w14:paraId="27A7253F" w14:textId="77777777" w:rsidTr="00F54B97">
        <w:trPr>
          <w:trHeight w:val="540"/>
        </w:trPr>
        <w:tc>
          <w:tcPr>
            <w:tcW w:w="634"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291D44" w:rsidRDefault="007C011C"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291D44" w:rsidRDefault="007C011C"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291D44" w:rsidRDefault="007C011C" w:rsidP="002A3A42">
            <w:pPr>
              <w:suppressAutoHyphens w:val="0"/>
              <w:rPr>
                <w:rFonts w:eastAsia="Times New Roman" w:cs="Times New Roman"/>
                <w:sz w:val="20"/>
                <w:szCs w:val="20"/>
                <w:lang w:eastAsia="ru-RU"/>
              </w:rPr>
            </w:pPr>
          </w:p>
        </w:tc>
        <w:tc>
          <w:tcPr>
            <w:tcW w:w="3345" w:type="dxa"/>
            <w:gridSpan w:val="5"/>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 год</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291D44" w:rsidRDefault="007C011C" w:rsidP="002A3A42">
            <w:pPr>
              <w:suppressAutoHyphens w:val="0"/>
              <w:rPr>
                <w:rFonts w:eastAsia="Times New Roman" w:cs="Times New Roman"/>
                <w:sz w:val="20"/>
                <w:szCs w:val="20"/>
                <w:lang w:eastAsia="ru-RU"/>
              </w:rPr>
            </w:pPr>
          </w:p>
        </w:tc>
      </w:tr>
      <w:tr w:rsidR="008618E6" w:rsidRPr="00291D44" w14:paraId="4E3CE05D" w14:textId="77777777" w:rsidTr="00F54B97">
        <w:trPr>
          <w:trHeight w:val="241"/>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Основное мероприятие 01</w:t>
            </w:r>
            <w:r w:rsidRPr="00291D44">
              <w:rPr>
                <w:rFonts w:eastAsia="Times New Roman" w:cs="Times New Roman"/>
                <w:sz w:val="20"/>
                <w:szCs w:val="20"/>
                <w:lang w:eastAsia="ru-RU"/>
              </w:rPr>
              <w:br/>
              <w:t xml:space="preserve">Организация библиотечного обслуживания </w:t>
            </w:r>
            <w:r w:rsidRPr="00291D44">
              <w:rPr>
                <w:rFonts w:eastAsia="Times New Roman" w:cs="Times New Roman"/>
                <w:sz w:val="20"/>
                <w:szCs w:val="20"/>
                <w:lang w:eastAsia="ru-RU"/>
              </w:rPr>
              <w:lastRenderedPageBreak/>
              <w:t>населения муниципальными библиотеками Московской области</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2023-2027</w:t>
            </w: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72E8660A" w:rsidR="007C011C" w:rsidRPr="00291D44" w:rsidRDefault="003C7E42" w:rsidP="007A4D38">
            <w:pPr>
              <w:suppressAutoHyphens w:val="0"/>
              <w:jc w:val="center"/>
              <w:rPr>
                <w:rFonts w:eastAsia="Times New Roman" w:cs="Times New Roman"/>
                <w:sz w:val="20"/>
                <w:szCs w:val="20"/>
                <w:lang w:eastAsia="ru-RU"/>
              </w:rPr>
            </w:pPr>
            <w:r w:rsidRPr="003C7E42">
              <w:rPr>
                <w:rFonts w:eastAsia="Times New Roman" w:cs="Times New Roman"/>
                <w:sz w:val="20"/>
                <w:szCs w:val="20"/>
                <w:lang w:eastAsia="ru-RU"/>
              </w:rPr>
              <w:t>426 498,95</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5A3BCD88" w:rsidR="007C011C" w:rsidRPr="00291D44" w:rsidRDefault="00975554" w:rsidP="007A4D3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w:t>
            </w:r>
            <w:r w:rsidR="007A4D38">
              <w:rPr>
                <w:rFonts w:eastAsia="Times New Roman" w:cs="Times New Roman"/>
                <w:sz w:val="20"/>
                <w:szCs w:val="20"/>
                <w:lang w:eastAsia="ru-RU"/>
              </w:rPr>
              <w:t>5</w:t>
            </w:r>
            <w:r w:rsidR="007E4EEA" w:rsidRPr="00291D44">
              <w:rPr>
                <w:rFonts w:eastAsia="Times New Roman" w:cs="Times New Roman"/>
                <w:sz w:val="20"/>
                <w:szCs w:val="20"/>
                <w:lang w:eastAsia="ru-RU"/>
              </w:rPr>
              <w:t> </w:t>
            </w:r>
            <w:r w:rsidR="007A4D38">
              <w:rPr>
                <w:rFonts w:eastAsia="Times New Roman" w:cs="Times New Roman"/>
                <w:sz w:val="20"/>
                <w:szCs w:val="20"/>
                <w:lang w:eastAsia="ru-RU"/>
              </w:rPr>
              <w:t>762</w:t>
            </w:r>
            <w:r w:rsidR="007E4EEA" w:rsidRPr="00291D44">
              <w:rPr>
                <w:rFonts w:eastAsia="Times New Roman" w:cs="Times New Roman"/>
                <w:sz w:val="20"/>
                <w:szCs w:val="20"/>
                <w:lang w:eastAsia="ru-RU"/>
              </w:rPr>
              <w:t>,</w:t>
            </w:r>
            <w:r w:rsidR="007A4D38">
              <w:rPr>
                <w:rFonts w:eastAsia="Times New Roman" w:cs="Times New Roman"/>
                <w:sz w:val="20"/>
                <w:szCs w:val="20"/>
                <w:lang w:eastAsia="ru-RU"/>
              </w:rPr>
              <w:t>63</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6E8549B6" w:rsidR="007C011C" w:rsidRPr="00291D44" w:rsidRDefault="007C6719" w:rsidP="003C7E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83 560,0</w:t>
            </w:r>
            <w:r w:rsidR="003C7E42">
              <w:rPr>
                <w:rFonts w:eastAsia="Times New Roman" w:cs="Times New Roman"/>
                <w:sz w:val="20"/>
                <w:szCs w:val="20"/>
                <w:lang w:eastAsia="ru-RU"/>
              </w:rPr>
              <w:t>8</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83 590,24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nil"/>
              <w:left w:val="nil"/>
              <w:bottom w:val="single" w:sz="4" w:space="0" w:color="auto"/>
              <w:right w:val="single" w:sz="4" w:space="0" w:color="auto"/>
            </w:tcBorders>
            <w:shd w:val="clear" w:color="auto" w:fill="auto"/>
            <w:vAlign w:val="center"/>
            <w:hideMark/>
          </w:tcPr>
          <w:p w14:paraId="05235A79"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7C011C" w:rsidRPr="00291D44" w:rsidRDefault="00F54B97"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МАУК «БИЦ»</w:t>
            </w:r>
          </w:p>
        </w:tc>
      </w:tr>
      <w:tr w:rsidR="007C011C" w:rsidRPr="00291D44" w14:paraId="3E63385C" w14:textId="77777777" w:rsidTr="00F54B97">
        <w:trPr>
          <w:trHeight w:val="511"/>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77935037" w:rsidR="007C011C" w:rsidRPr="00291D44" w:rsidRDefault="007C6719" w:rsidP="003C7E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1 842,5</w:t>
            </w:r>
            <w:r w:rsidR="003C7E42">
              <w:rPr>
                <w:rFonts w:eastAsia="Times New Roman" w:cs="Times New Roman"/>
                <w:sz w:val="20"/>
                <w:szCs w:val="20"/>
                <w:lang w:eastAsia="ru-RU"/>
              </w:rPr>
              <w:t>4</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615,53</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16148CD9" w:rsidR="007C011C" w:rsidRPr="00291D44" w:rsidRDefault="003C7E42"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619,47</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607,54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7470FA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6F2B8EA9" w14:textId="77777777" w:rsidTr="00F54B97">
        <w:trPr>
          <w:trHeight w:val="51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0EA31F15" w:rsidR="007C011C" w:rsidRPr="00291D44" w:rsidRDefault="007A4D38" w:rsidP="007A4D38">
            <w:pPr>
              <w:suppressAutoHyphens w:val="0"/>
              <w:jc w:val="center"/>
              <w:rPr>
                <w:rFonts w:eastAsia="Times New Roman" w:cs="Times New Roman"/>
                <w:sz w:val="20"/>
                <w:szCs w:val="20"/>
                <w:lang w:eastAsia="ru-RU"/>
              </w:rPr>
            </w:pPr>
            <w:r>
              <w:rPr>
                <w:rFonts w:eastAsia="Times New Roman" w:cs="Times New Roman"/>
                <w:sz w:val="20"/>
                <w:szCs w:val="20"/>
                <w:lang w:eastAsia="ru-RU"/>
              </w:rPr>
              <w:t>6</w:t>
            </w:r>
            <w:r w:rsidR="007E4EEA" w:rsidRPr="00291D44">
              <w:rPr>
                <w:rFonts w:eastAsia="Times New Roman" w:cs="Times New Roman"/>
                <w:sz w:val="20"/>
                <w:szCs w:val="20"/>
                <w:lang w:eastAsia="ru-RU"/>
              </w:rPr>
              <w:t> </w:t>
            </w:r>
            <w:r>
              <w:rPr>
                <w:rFonts w:eastAsia="Times New Roman" w:cs="Times New Roman"/>
                <w:sz w:val="20"/>
                <w:szCs w:val="20"/>
                <w:lang w:eastAsia="ru-RU"/>
              </w:rPr>
              <w:t>358</w:t>
            </w:r>
            <w:r w:rsidR="007E4EEA" w:rsidRPr="00291D44">
              <w:rPr>
                <w:rFonts w:eastAsia="Times New Roman" w:cs="Times New Roman"/>
                <w:sz w:val="20"/>
                <w:szCs w:val="20"/>
                <w:lang w:eastAsia="ru-RU"/>
              </w:rPr>
              <w:t>,</w:t>
            </w:r>
            <w:r>
              <w:rPr>
                <w:rFonts w:eastAsia="Times New Roman" w:cs="Times New Roman"/>
                <w:sz w:val="20"/>
                <w:szCs w:val="20"/>
                <w:lang w:eastAsia="ru-RU"/>
              </w:rPr>
              <w:t>65</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5D913A0F" w:rsidR="007C011C" w:rsidRPr="00291D44" w:rsidRDefault="007A4D38" w:rsidP="007A4D38">
            <w:pPr>
              <w:suppressAutoHyphens w:val="0"/>
              <w:jc w:val="center"/>
              <w:rPr>
                <w:rFonts w:eastAsia="Times New Roman" w:cs="Times New Roman"/>
                <w:sz w:val="20"/>
                <w:szCs w:val="20"/>
                <w:lang w:eastAsia="ru-RU"/>
              </w:rPr>
            </w:pPr>
            <w:r>
              <w:rPr>
                <w:rFonts w:eastAsia="Times New Roman" w:cs="Times New Roman"/>
                <w:sz w:val="20"/>
                <w:szCs w:val="20"/>
                <w:lang w:eastAsia="ru-RU"/>
              </w:rPr>
              <w:t>5 354,4</w:t>
            </w:r>
            <w:r w:rsidR="00FC74A0">
              <w:rPr>
                <w:rFonts w:eastAsia="Times New Roman" w:cs="Times New Roman"/>
                <w:sz w:val="20"/>
                <w:szCs w:val="20"/>
                <w:lang w:eastAsia="ru-RU"/>
              </w:rPr>
              <w:t>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77777777" w:rsidR="007C011C" w:rsidRPr="00291D44" w:rsidRDefault="007C671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486,72</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517,53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72DF6E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2067ECE6" w14:textId="77777777" w:rsidTr="00F54B97">
        <w:trPr>
          <w:trHeight w:val="765"/>
        </w:trPr>
        <w:tc>
          <w:tcPr>
            <w:tcW w:w="6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411D60B6" w:rsidR="007C011C" w:rsidRPr="00291D44" w:rsidRDefault="00DA79EC"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w:t>
            </w:r>
            <w:r w:rsidR="00975554" w:rsidRPr="00291D44">
              <w:rPr>
                <w:rFonts w:eastAsia="Times New Roman" w:cs="Times New Roman"/>
                <w:sz w:val="20"/>
                <w:szCs w:val="20"/>
                <w:lang w:eastAsia="ru-RU"/>
              </w:rPr>
              <w:t>8</w:t>
            </w:r>
            <w:r w:rsidRPr="00291D44">
              <w:rPr>
                <w:rFonts w:eastAsia="Times New Roman" w:cs="Times New Roman"/>
                <w:sz w:val="20"/>
                <w:szCs w:val="20"/>
                <w:lang w:eastAsia="ru-RU"/>
              </w:rPr>
              <w:t> </w:t>
            </w:r>
            <w:r w:rsidR="00975554" w:rsidRPr="00291D44">
              <w:rPr>
                <w:rFonts w:eastAsia="Times New Roman" w:cs="Times New Roman"/>
                <w:sz w:val="20"/>
                <w:szCs w:val="20"/>
                <w:lang w:eastAsia="ru-RU"/>
              </w:rPr>
              <w:t>297</w:t>
            </w:r>
            <w:r w:rsidRPr="00291D44">
              <w:rPr>
                <w:rFonts w:eastAsia="Times New Roman" w:cs="Times New Roman"/>
                <w:sz w:val="20"/>
                <w:szCs w:val="20"/>
                <w:lang w:eastAsia="ru-RU"/>
              </w:rPr>
              <w:t>,76</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4871476" w:rsidR="007C011C" w:rsidRPr="00291D44" w:rsidRDefault="00C9784B"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r w:rsidR="00975554" w:rsidRPr="00291D44">
              <w:rPr>
                <w:rFonts w:eastAsia="Times New Roman" w:cs="Times New Roman"/>
                <w:sz w:val="20"/>
                <w:szCs w:val="20"/>
                <w:lang w:eastAsia="ru-RU"/>
              </w:rPr>
              <w:t>9</w:t>
            </w:r>
            <w:r w:rsidRPr="00291D44">
              <w:rPr>
                <w:rFonts w:eastAsia="Times New Roman" w:cs="Times New Roman"/>
                <w:sz w:val="20"/>
                <w:szCs w:val="20"/>
                <w:lang w:eastAsia="ru-RU"/>
              </w:rPr>
              <w:t xml:space="preserve"> </w:t>
            </w:r>
            <w:r w:rsidR="00975554" w:rsidRPr="00291D44">
              <w:rPr>
                <w:rFonts w:eastAsia="Times New Roman" w:cs="Times New Roman"/>
                <w:sz w:val="20"/>
                <w:szCs w:val="20"/>
                <w:lang w:eastAsia="ru-RU"/>
              </w:rPr>
              <w:t>792</w:t>
            </w:r>
            <w:r w:rsidRPr="00291D44">
              <w:rPr>
                <w:rFonts w:eastAsia="Times New Roman" w:cs="Times New Roman"/>
                <w:sz w:val="20"/>
                <w:szCs w:val="20"/>
                <w:lang w:eastAsia="ru-RU"/>
              </w:rPr>
              <w:t>,</w:t>
            </w:r>
            <w:r w:rsidR="00975554" w:rsidRPr="00291D44">
              <w:rPr>
                <w:rFonts w:eastAsia="Times New Roman" w:cs="Times New Roman"/>
                <w:sz w:val="20"/>
                <w:szCs w:val="20"/>
                <w:lang w:eastAsia="ru-RU"/>
              </w:rPr>
              <w:t>7</w:t>
            </w:r>
            <w:r w:rsidR="00DA79EC" w:rsidRPr="00291D44">
              <w:rPr>
                <w:rFonts w:eastAsia="Times New Roman" w:cs="Times New Roman"/>
                <w:sz w:val="20"/>
                <w:szCs w:val="20"/>
                <w:lang w:eastAsia="ru-RU"/>
              </w:rPr>
              <w:t>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77777777" w:rsidR="007C011C" w:rsidRPr="00291D44" w:rsidRDefault="007C6719"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82 453,89</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7777777" w:rsidR="007C011C" w:rsidRPr="00291D44" w:rsidRDefault="001551E0"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82 465,17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nil"/>
              <w:left w:val="nil"/>
              <w:bottom w:val="single" w:sz="4" w:space="0" w:color="auto"/>
              <w:right w:val="single" w:sz="4" w:space="0" w:color="auto"/>
            </w:tcBorders>
            <w:shd w:val="clear" w:color="auto" w:fill="auto"/>
            <w:vAlign w:val="center"/>
            <w:hideMark/>
          </w:tcPr>
          <w:p w14:paraId="29754BF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7C011C" w:rsidRPr="00291D44" w:rsidRDefault="007C011C" w:rsidP="002A3A42">
            <w:pPr>
              <w:suppressAutoHyphens w:val="0"/>
              <w:rPr>
                <w:rFonts w:eastAsia="Times New Roman" w:cs="Times New Roman"/>
                <w:sz w:val="20"/>
                <w:szCs w:val="20"/>
                <w:lang w:eastAsia="ru-RU"/>
              </w:rPr>
            </w:pPr>
          </w:p>
        </w:tc>
      </w:tr>
      <w:tr w:rsidR="008618E6" w:rsidRPr="00291D44" w14:paraId="4067D749" w14:textId="77777777" w:rsidTr="00F54B97">
        <w:trPr>
          <w:trHeight w:val="1275"/>
        </w:trPr>
        <w:tc>
          <w:tcPr>
            <w:tcW w:w="6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1.1.</w:t>
            </w:r>
          </w:p>
        </w:tc>
        <w:tc>
          <w:tcPr>
            <w:tcW w:w="21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1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52C53B48" w:rsidR="007C011C" w:rsidRPr="00291D44" w:rsidRDefault="007C011C"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975554" w:rsidRPr="00291D44">
              <w:rPr>
                <w:rFonts w:eastAsia="Times New Roman" w:cs="Times New Roman"/>
                <w:sz w:val="20"/>
                <w:szCs w:val="20"/>
                <w:lang w:eastAsia="ru-RU"/>
              </w:rPr>
              <w:t>16</w:t>
            </w:r>
            <w:r w:rsidRPr="00291D44">
              <w:rPr>
                <w:rFonts w:eastAsia="Times New Roman" w:cs="Times New Roman"/>
                <w:sz w:val="20"/>
                <w:szCs w:val="20"/>
                <w:lang w:eastAsia="ru-RU"/>
              </w:rPr>
              <w:t xml:space="preserve"> </w:t>
            </w:r>
            <w:r w:rsidR="00975554" w:rsidRPr="00291D44">
              <w:rPr>
                <w:rFonts w:eastAsia="Times New Roman" w:cs="Times New Roman"/>
                <w:sz w:val="20"/>
                <w:szCs w:val="20"/>
                <w:lang w:eastAsia="ru-RU"/>
              </w:rPr>
              <w:t>308</w:t>
            </w:r>
            <w:r w:rsidRPr="00291D44">
              <w:rPr>
                <w:rFonts w:eastAsia="Times New Roman" w:cs="Times New Roman"/>
                <w:sz w:val="20"/>
                <w:szCs w:val="20"/>
                <w:lang w:eastAsia="ru-RU"/>
              </w:rPr>
              <w:t>,00</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782AE289" w:rsidR="007C011C" w:rsidRPr="00291D44" w:rsidRDefault="007C011C" w:rsidP="0097555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r w:rsidR="00975554" w:rsidRPr="00291D44">
              <w:rPr>
                <w:rFonts w:eastAsia="Times New Roman" w:cs="Times New Roman"/>
                <w:sz w:val="20"/>
                <w:szCs w:val="20"/>
                <w:lang w:eastAsia="ru-RU"/>
              </w:rPr>
              <w:t>9</w:t>
            </w:r>
            <w:r w:rsidRPr="00291D44">
              <w:rPr>
                <w:rFonts w:eastAsia="Times New Roman" w:cs="Times New Roman"/>
                <w:sz w:val="20"/>
                <w:szCs w:val="20"/>
                <w:lang w:eastAsia="ru-RU"/>
              </w:rPr>
              <w:t xml:space="preserve"> </w:t>
            </w:r>
            <w:r w:rsidR="00975554" w:rsidRPr="00291D44">
              <w:rPr>
                <w:rFonts w:eastAsia="Times New Roman" w:cs="Times New Roman"/>
                <w:sz w:val="20"/>
                <w:szCs w:val="20"/>
                <w:lang w:eastAsia="ru-RU"/>
              </w:rPr>
              <w:t>136</w:t>
            </w:r>
            <w:r w:rsidRPr="00291D44">
              <w:rPr>
                <w:rFonts w:eastAsia="Times New Roman" w:cs="Times New Roman"/>
                <w:sz w:val="20"/>
                <w:szCs w:val="20"/>
                <w:lang w:eastAsia="ru-RU"/>
              </w:rPr>
              <w:t>,00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7C011C" w:rsidRPr="00291D44" w:rsidRDefault="007C011C" w:rsidP="002A3A42">
            <w:pPr>
              <w:suppressAutoHyphens w:val="0"/>
              <w:rPr>
                <w:rFonts w:eastAsia="Times New Roman" w:cs="Times New Roman"/>
                <w:sz w:val="20"/>
                <w:szCs w:val="20"/>
                <w:lang w:eastAsia="ru-RU"/>
              </w:rPr>
            </w:pPr>
          </w:p>
        </w:tc>
      </w:tr>
      <w:tr w:rsidR="00341A27" w:rsidRPr="00291D44" w14:paraId="411FD09D" w14:textId="77777777" w:rsidTr="00F54B97">
        <w:trPr>
          <w:trHeight w:val="465"/>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77777777" w:rsidR="00341A27" w:rsidRPr="00291D44" w:rsidRDefault="00341A27" w:rsidP="002A3A42">
            <w:pPr>
              <w:suppressAutoHyphens w:val="0"/>
              <w:rPr>
                <w:rFonts w:eastAsia="Times New Roman" w:cs="Times New Roman"/>
                <w:sz w:val="20"/>
                <w:szCs w:val="20"/>
                <w:lang w:eastAsia="ru-RU"/>
              </w:rPr>
            </w:pPr>
            <w:r w:rsidRPr="00291D44">
              <w:rPr>
                <w:rFonts w:eastAsia="Calibri" w:cs="Times New Roman"/>
                <w:sz w:val="20"/>
                <w:szCs w:val="20"/>
              </w:rPr>
              <w:t xml:space="preserve">Доля достижения </w:t>
            </w:r>
            <w:r w:rsidRPr="00291D4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6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7453CB"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val="restart"/>
            <w:tcBorders>
              <w:top w:val="nil"/>
              <w:left w:val="single" w:sz="4" w:space="0" w:color="auto"/>
              <w:right w:val="single" w:sz="4" w:space="0" w:color="auto"/>
            </w:tcBorders>
            <w:shd w:val="clear" w:color="auto" w:fill="auto"/>
            <w:hideMark/>
          </w:tcPr>
          <w:p w14:paraId="709938AA"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r>
      <w:tr w:rsidR="00341A27" w:rsidRPr="00291D44" w14:paraId="459BD6ED" w14:textId="77777777" w:rsidTr="00F54B97">
        <w:trPr>
          <w:trHeight w:val="48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341A27" w:rsidRPr="00291D44" w:rsidRDefault="00341A27"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341A27" w:rsidRPr="00291D44" w:rsidRDefault="00341A27"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341A27" w:rsidRPr="00291D44" w:rsidRDefault="00341A27"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341A27" w:rsidRPr="00291D44" w:rsidRDefault="00341A27"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341A27" w:rsidRPr="00291D44" w:rsidRDefault="00341A27" w:rsidP="002A3A42">
            <w:pPr>
              <w:suppressAutoHyphens w:val="0"/>
              <w:rPr>
                <w:rFonts w:eastAsia="Times New Roman" w:cs="Times New Roman"/>
                <w:sz w:val="20"/>
                <w:szCs w:val="20"/>
                <w:lang w:eastAsia="ru-RU"/>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77777777" w:rsidR="00341A27" w:rsidRPr="00291D44" w:rsidRDefault="00341A27"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54C7FF"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894E98"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98BF3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ED4C78"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02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9B721C" w14:textId="77777777" w:rsidR="00341A27" w:rsidRPr="00291D44" w:rsidRDefault="00341A27" w:rsidP="002A3A42">
            <w:pPr>
              <w:suppressAutoHyphens w:val="0"/>
              <w:rPr>
                <w:rFonts w:eastAsia="Times New Roman" w:cs="Times New Roman"/>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341A27" w:rsidRPr="00291D44" w:rsidRDefault="00341A27"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341A27" w:rsidRPr="00291D44" w:rsidRDefault="00341A27"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341A27" w:rsidRPr="00291D44" w:rsidRDefault="00341A27" w:rsidP="002A3A42">
            <w:pPr>
              <w:suppressAutoHyphens w:val="0"/>
              <w:rPr>
                <w:rFonts w:eastAsia="Times New Roman" w:cs="Times New Roman"/>
                <w:sz w:val="20"/>
                <w:szCs w:val="20"/>
                <w:lang w:eastAsia="ru-RU"/>
              </w:rPr>
            </w:pPr>
          </w:p>
        </w:tc>
        <w:tc>
          <w:tcPr>
            <w:tcW w:w="2125" w:type="dxa"/>
            <w:vMerge/>
            <w:tcBorders>
              <w:left w:val="single" w:sz="4" w:space="0" w:color="auto"/>
              <w:right w:val="single" w:sz="4" w:space="0" w:color="auto"/>
            </w:tcBorders>
            <w:shd w:val="clear" w:color="auto" w:fill="auto"/>
            <w:hideMark/>
          </w:tcPr>
          <w:p w14:paraId="33E725A4" w14:textId="77777777" w:rsidR="00341A27" w:rsidRPr="00291D44" w:rsidRDefault="00341A27" w:rsidP="002A3A42">
            <w:pPr>
              <w:suppressAutoHyphens w:val="0"/>
              <w:jc w:val="center"/>
              <w:rPr>
                <w:rFonts w:eastAsia="Times New Roman" w:cs="Times New Roman"/>
                <w:sz w:val="20"/>
                <w:szCs w:val="20"/>
                <w:lang w:eastAsia="ru-RU"/>
              </w:rPr>
            </w:pPr>
          </w:p>
        </w:tc>
      </w:tr>
      <w:tr w:rsidR="00341A27" w:rsidRPr="00291D44" w14:paraId="51877FBD" w14:textId="77777777" w:rsidTr="00F54B97">
        <w:trPr>
          <w:trHeight w:val="39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341A27" w:rsidRPr="00291D44" w:rsidRDefault="00341A27" w:rsidP="002A3A42">
            <w:pPr>
              <w:suppressAutoHyphens w:val="0"/>
              <w:rPr>
                <w:rFonts w:eastAsia="Times New Roman" w:cs="Times New Roman"/>
                <w:sz w:val="20"/>
                <w:szCs w:val="20"/>
                <w:lang w:eastAsia="ru-RU"/>
              </w:rPr>
            </w:pPr>
          </w:p>
        </w:tc>
        <w:tc>
          <w:tcPr>
            <w:tcW w:w="214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341A27" w:rsidRPr="00291D44" w:rsidRDefault="00341A27" w:rsidP="002A3A42">
            <w:pPr>
              <w:suppressAutoHyphens w:val="0"/>
              <w:rPr>
                <w:rFonts w:eastAsia="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341A27" w:rsidRPr="00291D44" w:rsidRDefault="00341A27"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341A27" w:rsidRPr="00291D44" w:rsidRDefault="00341A27" w:rsidP="002A3A42">
            <w:pPr>
              <w:suppressAutoHyphens w:val="0"/>
              <w:rPr>
                <w:rFonts w:eastAsia="Times New Roman" w:cs="Times New Roman"/>
                <w:sz w:val="20"/>
                <w:szCs w:val="20"/>
                <w:lang w:eastAsia="ru-RU"/>
              </w:rPr>
            </w:pPr>
          </w:p>
        </w:tc>
        <w:tc>
          <w:tcPr>
            <w:tcW w:w="10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8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3EA13F"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45</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02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C35D4"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22677D" w14:textId="77777777" w:rsidR="00341A27" w:rsidRPr="00291D44" w:rsidRDefault="00341A27"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2125"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341A27" w:rsidRPr="00291D44" w:rsidRDefault="00341A27" w:rsidP="002A3A42">
            <w:pPr>
              <w:suppressAutoHyphens w:val="0"/>
              <w:rPr>
                <w:rFonts w:eastAsia="Times New Roman" w:cs="Times New Roman"/>
                <w:sz w:val="20"/>
                <w:szCs w:val="20"/>
                <w:lang w:eastAsia="ru-RU"/>
              </w:rPr>
            </w:pPr>
          </w:p>
        </w:tc>
      </w:tr>
      <w:tr w:rsidR="008618E6" w:rsidRPr="00291D44" w14:paraId="0E3ED48C" w14:textId="77777777" w:rsidTr="00F54B97">
        <w:trPr>
          <w:trHeight w:val="363"/>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1.2.</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01.03</w:t>
            </w:r>
            <w:r w:rsidRPr="00291D44">
              <w:rPr>
                <w:rFonts w:eastAsia="Times New Roman" w:cs="Times New Roman"/>
                <w:sz w:val="20"/>
                <w:szCs w:val="20"/>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2023-2027</w:t>
            </w:r>
          </w:p>
        </w:tc>
        <w:tc>
          <w:tcPr>
            <w:tcW w:w="18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43E36B49" w:rsidR="007C011C" w:rsidRPr="00291D44" w:rsidRDefault="00057BE2" w:rsidP="00C2634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5 320,1</w:t>
            </w:r>
            <w:r w:rsidR="00C26347">
              <w:rPr>
                <w:rFonts w:eastAsia="Times New Roman" w:cs="Times New Roman"/>
                <w:sz w:val="20"/>
                <w:szCs w:val="20"/>
                <w:lang w:eastAsia="ru-RU"/>
              </w:rPr>
              <w:t>8</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r w:rsidR="00B65CC5" w:rsidRPr="00291D44">
              <w:rPr>
                <w:rFonts w:eastAsia="Times New Roman" w:cs="Times New Roman"/>
                <w:sz w:val="20"/>
                <w:szCs w:val="20"/>
                <w:lang w:eastAsia="ru-RU"/>
              </w:rPr>
              <w:t xml:space="preserve"> 755,86</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7188D47A" w:rsidR="007C011C" w:rsidRPr="00291D44" w:rsidRDefault="00057BE2" w:rsidP="00C2634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1 767,0</w:t>
            </w:r>
            <w:r w:rsidR="00C26347">
              <w:rPr>
                <w:rFonts w:eastAsia="Times New Roman" w:cs="Times New Roman"/>
                <w:sz w:val="20"/>
                <w:szCs w:val="20"/>
                <w:lang w:eastAsia="ru-RU"/>
              </w:rPr>
              <w:t>8</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1 797,24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D1BEA21"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20B89713" w14:textId="77777777" w:rsidTr="00D5156D">
        <w:trPr>
          <w:trHeight w:val="579"/>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nil"/>
              <w:left w:val="nil"/>
              <w:bottom w:val="nil"/>
              <w:right w:val="single" w:sz="4" w:space="0" w:color="auto"/>
            </w:tcBorders>
            <w:shd w:val="clear" w:color="auto" w:fill="auto"/>
            <w:tcMar>
              <w:left w:w="28" w:type="dxa"/>
              <w:right w:w="28" w:type="dxa"/>
            </w:tcMar>
            <w:vAlign w:val="center"/>
            <w:hideMark/>
          </w:tcPr>
          <w:p w14:paraId="090FB25F"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1065" w:type="dxa"/>
            <w:tcBorders>
              <w:top w:val="nil"/>
              <w:left w:val="nil"/>
              <w:bottom w:val="nil"/>
              <w:right w:val="single" w:sz="4" w:space="0" w:color="auto"/>
            </w:tcBorders>
            <w:shd w:val="clear" w:color="auto" w:fill="auto"/>
            <w:tcMar>
              <w:left w:w="28" w:type="dxa"/>
              <w:right w:w="28" w:type="dxa"/>
            </w:tcMar>
            <w:vAlign w:val="center"/>
            <w:hideMark/>
          </w:tcPr>
          <w:p w14:paraId="3A3AA42E" w14:textId="012F7848" w:rsidR="007C011C" w:rsidRPr="00291D44" w:rsidRDefault="00057BE2" w:rsidP="00C26347">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1 842,5</w:t>
            </w:r>
            <w:r w:rsidR="00C26347">
              <w:rPr>
                <w:rFonts w:eastAsia="Times New Roman" w:cs="Times New Roman"/>
                <w:sz w:val="20"/>
                <w:szCs w:val="20"/>
                <w:lang w:eastAsia="ru-RU"/>
              </w:rPr>
              <w:t>4</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B93EF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615,53</w:t>
            </w:r>
          </w:p>
        </w:tc>
        <w:tc>
          <w:tcPr>
            <w:tcW w:w="1022" w:type="dxa"/>
            <w:tcBorders>
              <w:top w:val="nil"/>
              <w:left w:val="nil"/>
              <w:bottom w:val="nil"/>
              <w:right w:val="single" w:sz="4" w:space="0" w:color="auto"/>
            </w:tcBorders>
            <w:shd w:val="clear" w:color="auto" w:fill="auto"/>
            <w:tcMar>
              <w:left w:w="28" w:type="dxa"/>
              <w:right w:w="28" w:type="dxa"/>
            </w:tcMar>
            <w:vAlign w:val="center"/>
            <w:hideMark/>
          </w:tcPr>
          <w:p w14:paraId="3BB27EA6" w14:textId="6FB1ABDB"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619,4</w:t>
            </w:r>
            <w:r w:rsidR="00C26347">
              <w:rPr>
                <w:rFonts w:eastAsia="Times New Roman" w:cs="Times New Roman"/>
                <w:sz w:val="20"/>
                <w:szCs w:val="20"/>
                <w:lang w:eastAsia="ru-RU"/>
              </w:rPr>
              <w:t>7</w:t>
            </w:r>
          </w:p>
        </w:tc>
        <w:tc>
          <w:tcPr>
            <w:tcW w:w="856" w:type="dxa"/>
            <w:tcBorders>
              <w:top w:val="nil"/>
              <w:left w:val="nil"/>
              <w:bottom w:val="nil"/>
              <w:right w:val="single" w:sz="4" w:space="0" w:color="auto"/>
            </w:tcBorders>
            <w:shd w:val="clear" w:color="auto" w:fill="auto"/>
            <w:tcMar>
              <w:left w:w="28" w:type="dxa"/>
              <w:right w:w="28" w:type="dxa"/>
            </w:tcMar>
            <w:vAlign w:val="center"/>
            <w:hideMark/>
          </w:tcPr>
          <w:p w14:paraId="49B18131"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607,54</w:t>
            </w:r>
          </w:p>
        </w:tc>
        <w:tc>
          <w:tcPr>
            <w:tcW w:w="851" w:type="dxa"/>
            <w:tcBorders>
              <w:top w:val="nil"/>
              <w:left w:val="nil"/>
              <w:bottom w:val="nil"/>
              <w:right w:val="single" w:sz="4" w:space="0" w:color="auto"/>
            </w:tcBorders>
            <w:shd w:val="clear" w:color="auto" w:fill="auto"/>
            <w:tcMar>
              <w:left w:w="28" w:type="dxa"/>
              <w:right w:w="28" w:type="dxa"/>
            </w:tcMar>
            <w:vAlign w:val="center"/>
            <w:hideMark/>
          </w:tcPr>
          <w:p w14:paraId="39B61B4E"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nil"/>
              <w:right w:val="single" w:sz="4" w:space="0" w:color="auto"/>
            </w:tcBorders>
            <w:shd w:val="clear" w:color="auto" w:fill="auto"/>
            <w:vAlign w:val="center"/>
            <w:hideMark/>
          </w:tcPr>
          <w:p w14:paraId="1A424566"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2097D933" w14:textId="77777777" w:rsidTr="00F54B97">
        <w:trPr>
          <w:trHeight w:val="51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B097510"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4DCE4C4"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1 487,88</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9411A15"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483,</w:t>
            </w:r>
            <w:r w:rsidR="00C9784B" w:rsidRPr="00291D44">
              <w:rPr>
                <w:rFonts w:eastAsia="Times New Roman" w:cs="Times New Roman"/>
                <w:sz w:val="20"/>
                <w:szCs w:val="20"/>
                <w:lang w:eastAsia="ru-RU"/>
              </w:rPr>
              <w:t>63</w:t>
            </w:r>
          </w:p>
        </w:tc>
        <w:tc>
          <w:tcPr>
            <w:tcW w:w="1022"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1925A2B"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486,72</w:t>
            </w:r>
          </w:p>
        </w:tc>
        <w:tc>
          <w:tcPr>
            <w:tcW w:w="856"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0699E27D"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517,53</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58929818"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0AE1C3E3"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7C011C" w:rsidRPr="00291D44" w:rsidRDefault="007C011C" w:rsidP="002A3A42">
            <w:pPr>
              <w:suppressAutoHyphens w:val="0"/>
              <w:rPr>
                <w:rFonts w:eastAsia="Times New Roman" w:cs="Times New Roman"/>
                <w:sz w:val="20"/>
                <w:szCs w:val="20"/>
                <w:lang w:eastAsia="ru-RU"/>
              </w:rPr>
            </w:pPr>
          </w:p>
        </w:tc>
      </w:tr>
      <w:tr w:rsidR="007C011C" w:rsidRPr="00291D44" w14:paraId="5A69BA4C" w14:textId="77777777" w:rsidTr="00F54B97">
        <w:trPr>
          <w:trHeight w:val="765"/>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7C011C" w:rsidRPr="00291D44" w:rsidRDefault="007C011C"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7C011C" w:rsidRPr="00291D44" w:rsidRDefault="007C011C"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7C011C" w:rsidRPr="00291D44" w:rsidRDefault="007C011C" w:rsidP="002A3A42">
            <w:pPr>
              <w:suppressAutoHyphens w:val="0"/>
              <w:rPr>
                <w:rFonts w:eastAsia="Times New Roman" w:cs="Times New Roman"/>
                <w:sz w:val="20"/>
                <w:szCs w:val="20"/>
                <w:lang w:eastAsia="ru-RU"/>
              </w:rPr>
            </w:pPr>
          </w:p>
        </w:tc>
        <w:tc>
          <w:tcPr>
            <w:tcW w:w="1857"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824744A" w14:textId="77777777" w:rsidR="007C011C" w:rsidRPr="00291D44" w:rsidRDefault="007C011C"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98E060A"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1 989,7</w:t>
            </w:r>
            <w:r w:rsidR="00B65CC5" w:rsidRPr="00291D44">
              <w:rPr>
                <w:rFonts w:eastAsia="Times New Roman" w:cs="Times New Roman"/>
                <w:sz w:val="20"/>
                <w:szCs w:val="20"/>
                <w:lang w:eastAsia="ru-RU"/>
              </w:rPr>
              <w:t>6</w:t>
            </w:r>
          </w:p>
        </w:tc>
        <w:tc>
          <w:tcPr>
            <w:tcW w:w="334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88A6839" w14:textId="77777777" w:rsidR="007C011C" w:rsidRPr="00291D44" w:rsidRDefault="00C9784B"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w:t>
            </w:r>
            <w:r w:rsidR="00B65CC5" w:rsidRPr="00291D44">
              <w:rPr>
                <w:rFonts w:eastAsia="Times New Roman" w:cs="Times New Roman"/>
                <w:sz w:val="20"/>
                <w:szCs w:val="20"/>
                <w:lang w:eastAsia="ru-RU"/>
              </w:rPr>
              <w:t>56,70</w:t>
            </w:r>
          </w:p>
        </w:tc>
        <w:tc>
          <w:tcPr>
            <w:tcW w:w="1022"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0CD548E"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660,89</w:t>
            </w:r>
          </w:p>
        </w:tc>
        <w:tc>
          <w:tcPr>
            <w:tcW w:w="856"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1031C38D" w14:textId="77777777" w:rsidR="007C011C" w:rsidRPr="00291D44" w:rsidRDefault="00057BE2"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672,17</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6027A45B"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nil"/>
              <w:bottom w:val="nil"/>
              <w:right w:val="single" w:sz="4" w:space="0" w:color="auto"/>
            </w:tcBorders>
            <w:shd w:val="clear" w:color="auto" w:fill="auto"/>
            <w:vAlign w:val="center"/>
            <w:hideMark/>
          </w:tcPr>
          <w:p w14:paraId="6BD9105F" w14:textId="77777777" w:rsidR="007C011C" w:rsidRPr="00291D44" w:rsidRDefault="007C011C"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7C011C" w:rsidRPr="00291D44" w:rsidRDefault="007C011C" w:rsidP="002A3A42">
            <w:pPr>
              <w:suppressAutoHyphens w:val="0"/>
              <w:rPr>
                <w:rFonts w:eastAsia="Times New Roman" w:cs="Times New Roman"/>
                <w:sz w:val="20"/>
                <w:szCs w:val="20"/>
                <w:lang w:eastAsia="ru-RU"/>
              </w:rPr>
            </w:pPr>
          </w:p>
        </w:tc>
      </w:tr>
      <w:tr w:rsidR="00D46A53" w:rsidRPr="00291D44" w14:paraId="27F89464" w14:textId="77777777" w:rsidTr="00F54B97">
        <w:trPr>
          <w:trHeight w:val="377"/>
        </w:trPr>
        <w:tc>
          <w:tcPr>
            <w:tcW w:w="6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214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D46A53" w:rsidRPr="00291D44" w:rsidRDefault="00D46A53"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Муниципальные библиотеки Московской области (юридические лица), обновившие книжный фонд, (ед.)</w:t>
            </w:r>
          </w:p>
        </w:tc>
        <w:tc>
          <w:tcPr>
            <w:tcW w:w="11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68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71A419"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6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AB1374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02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2BA1D990"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val="restart"/>
            <w:tcBorders>
              <w:top w:val="nil"/>
              <w:left w:val="single" w:sz="4" w:space="0" w:color="auto"/>
              <w:right w:val="single" w:sz="4" w:space="0" w:color="auto"/>
            </w:tcBorders>
            <w:shd w:val="clear" w:color="auto" w:fill="auto"/>
            <w:hideMark/>
          </w:tcPr>
          <w:p w14:paraId="3BEDAC5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х</w:t>
            </w:r>
          </w:p>
        </w:tc>
      </w:tr>
      <w:tr w:rsidR="00D46A53" w:rsidRPr="00291D44" w14:paraId="09341ED4" w14:textId="77777777" w:rsidTr="00F54B97">
        <w:trPr>
          <w:trHeight w:val="390"/>
        </w:trPr>
        <w:tc>
          <w:tcPr>
            <w:tcW w:w="6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D46A53" w:rsidRPr="00291D44" w:rsidRDefault="00D46A53"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D46A53" w:rsidRPr="00291D44" w:rsidRDefault="00D46A53"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D46A53" w:rsidRPr="00291D44" w:rsidRDefault="00D46A53"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D46A53" w:rsidRPr="00291D44" w:rsidRDefault="00D46A53" w:rsidP="002A3A42">
            <w:pPr>
              <w:suppressAutoHyphens w:val="0"/>
              <w:rPr>
                <w:rFonts w:eastAsia="Times New Roman" w:cs="Times New Roman"/>
                <w:sz w:val="20"/>
                <w:szCs w:val="20"/>
                <w:lang w:eastAsia="ru-RU"/>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D46A53" w:rsidRPr="00291D44" w:rsidRDefault="00D46A53" w:rsidP="002A3A42">
            <w:pPr>
              <w:suppressAutoHyphens w:val="0"/>
              <w:rPr>
                <w:rFonts w:eastAsia="Times New Roman" w:cs="Times New Roman"/>
                <w:sz w:val="20"/>
                <w:szCs w:val="20"/>
                <w:lang w:eastAsia="ru-RU"/>
              </w:rPr>
            </w:pPr>
          </w:p>
        </w:tc>
        <w:tc>
          <w:tcPr>
            <w:tcW w:w="68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49D7CD" w14:textId="77777777" w:rsidR="00D46A53" w:rsidRPr="00291D44" w:rsidRDefault="00D46A53"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8A225"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15B0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D0F0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74FD3"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02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AE0CEB" w14:textId="77777777" w:rsidR="00D46A53" w:rsidRPr="00291D44" w:rsidRDefault="00D46A53" w:rsidP="002A3A42">
            <w:pPr>
              <w:suppressAutoHyphens w:val="0"/>
              <w:rPr>
                <w:rFonts w:eastAsia="Times New Roman" w:cs="Times New Roman"/>
                <w:sz w:val="20"/>
                <w:szCs w:val="20"/>
                <w:lang w:eastAsia="ru-RU"/>
              </w:rPr>
            </w:pPr>
          </w:p>
        </w:tc>
        <w:tc>
          <w:tcPr>
            <w:tcW w:w="85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D46A53" w:rsidRPr="00291D44" w:rsidRDefault="00D46A53" w:rsidP="002A3A42">
            <w:pPr>
              <w:suppressAutoHyphens w:val="0"/>
              <w:rPr>
                <w:rFonts w:eastAsia="Times New Roman" w:cs="Times New Roman"/>
                <w:sz w:val="20"/>
                <w:szCs w:val="20"/>
                <w:lang w:eastAsia="ru-RU"/>
              </w:rPr>
            </w:pPr>
          </w:p>
        </w:tc>
        <w:tc>
          <w:tcPr>
            <w:tcW w:w="85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D46A53" w:rsidRPr="00291D44" w:rsidRDefault="00D46A53"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D46A53" w:rsidRPr="00291D44" w:rsidRDefault="00D46A53" w:rsidP="002A3A42">
            <w:pPr>
              <w:suppressAutoHyphens w:val="0"/>
              <w:rPr>
                <w:rFonts w:eastAsia="Times New Roman" w:cs="Times New Roman"/>
                <w:sz w:val="20"/>
                <w:szCs w:val="20"/>
                <w:lang w:eastAsia="ru-RU"/>
              </w:rPr>
            </w:pPr>
          </w:p>
        </w:tc>
        <w:tc>
          <w:tcPr>
            <w:tcW w:w="2125" w:type="dxa"/>
            <w:vMerge/>
            <w:tcBorders>
              <w:left w:val="single" w:sz="4" w:space="0" w:color="auto"/>
              <w:right w:val="single" w:sz="4" w:space="0" w:color="auto"/>
            </w:tcBorders>
            <w:shd w:val="clear" w:color="auto" w:fill="auto"/>
            <w:vAlign w:val="center"/>
            <w:hideMark/>
          </w:tcPr>
          <w:p w14:paraId="086E4405" w14:textId="77777777" w:rsidR="00D46A53" w:rsidRPr="00291D44" w:rsidRDefault="00D46A53" w:rsidP="002A3A42">
            <w:pPr>
              <w:suppressAutoHyphens w:val="0"/>
              <w:rPr>
                <w:rFonts w:eastAsia="Times New Roman" w:cs="Times New Roman"/>
                <w:sz w:val="20"/>
                <w:szCs w:val="20"/>
                <w:lang w:eastAsia="ru-RU"/>
              </w:rPr>
            </w:pPr>
          </w:p>
        </w:tc>
      </w:tr>
      <w:tr w:rsidR="00D46A53" w:rsidRPr="00291D44" w14:paraId="572DD367" w14:textId="77777777" w:rsidTr="00F54B97">
        <w:trPr>
          <w:trHeight w:val="161"/>
        </w:trPr>
        <w:tc>
          <w:tcPr>
            <w:tcW w:w="6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D46A53" w:rsidRPr="00291D44" w:rsidRDefault="00D46A53" w:rsidP="002A3A42">
            <w:pPr>
              <w:suppressAutoHyphens w:val="0"/>
              <w:rPr>
                <w:rFonts w:eastAsia="Times New Roman" w:cs="Times New Roman"/>
                <w:sz w:val="20"/>
                <w:szCs w:val="20"/>
                <w:lang w:eastAsia="ru-RU"/>
              </w:rPr>
            </w:pPr>
          </w:p>
        </w:tc>
        <w:tc>
          <w:tcPr>
            <w:tcW w:w="2145"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D46A53" w:rsidRPr="00291D44" w:rsidRDefault="00D46A53" w:rsidP="002A3A42">
            <w:pPr>
              <w:suppressAutoHyphens w:val="0"/>
              <w:rPr>
                <w:rFonts w:eastAsia="Times New Roman" w:cs="Times New Roman"/>
                <w:sz w:val="20"/>
                <w:szCs w:val="20"/>
                <w:lang w:eastAsia="ru-RU"/>
              </w:rPr>
            </w:pPr>
          </w:p>
        </w:tc>
        <w:tc>
          <w:tcPr>
            <w:tcW w:w="11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D46A53" w:rsidRPr="00291D44" w:rsidRDefault="00D46A53" w:rsidP="002A3A42">
            <w:pPr>
              <w:suppressAutoHyphens w:val="0"/>
              <w:rPr>
                <w:rFonts w:eastAsia="Times New Roman" w:cs="Times New Roman"/>
                <w:sz w:val="20"/>
                <w:szCs w:val="20"/>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D46A53" w:rsidRPr="00291D44" w:rsidRDefault="00D46A53" w:rsidP="002A3A42">
            <w:pPr>
              <w:suppressAutoHyphens w:val="0"/>
              <w:rPr>
                <w:rFonts w:eastAsia="Times New Roman" w:cs="Times New Roman"/>
                <w:sz w:val="20"/>
                <w:szCs w:val="20"/>
                <w:lang w:eastAsia="ru-RU"/>
              </w:rPr>
            </w:pP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tcPr>
          <w:p w14:paraId="4BA5FD1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9EC3740"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6105370"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B5DCA9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48314FE7"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26D33D57"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98853AE" w14:textId="77777777" w:rsidR="00D46A53" w:rsidRPr="00291D44" w:rsidRDefault="00D46A53"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w:t>
            </w:r>
          </w:p>
        </w:tc>
        <w:tc>
          <w:tcPr>
            <w:tcW w:w="2125"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D46A53" w:rsidRPr="00291D44" w:rsidRDefault="00D46A53" w:rsidP="002A3A42">
            <w:pPr>
              <w:suppressAutoHyphens w:val="0"/>
              <w:rPr>
                <w:rFonts w:eastAsia="Times New Roman" w:cs="Times New Roman"/>
                <w:sz w:val="20"/>
                <w:szCs w:val="20"/>
                <w:lang w:eastAsia="ru-RU"/>
              </w:rPr>
            </w:pPr>
          </w:p>
        </w:tc>
      </w:tr>
      <w:tr w:rsidR="007E4EEA" w:rsidRPr="00291D44" w14:paraId="1761CEF3" w14:textId="77777777" w:rsidTr="00DB105F">
        <w:trPr>
          <w:trHeight w:val="161"/>
        </w:trPr>
        <w:tc>
          <w:tcPr>
            <w:tcW w:w="634" w:type="dxa"/>
            <w:vMerge w:val="restart"/>
            <w:tcBorders>
              <w:top w:val="nil"/>
              <w:left w:val="single" w:sz="4" w:space="0" w:color="auto"/>
              <w:right w:val="single" w:sz="4" w:space="0" w:color="auto"/>
            </w:tcBorders>
            <w:shd w:val="clear" w:color="auto" w:fill="auto"/>
            <w:tcMar>
              <w:left w:w="28" w:type="dxa"/>
              <w:right w:w="28" w:type="dxa"/>
            </w:tcMar>
            <w:vAlign w:val="center"/>
          </w:tcPr>
          <w:p w14:paraId="678349C2" w14:textId="41560B43"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1.3</w:t>
            </w:r>
          </w:p>
        </w:tc>
        <w:tc>
          <w:tcPr>
            <w:tcW w:w="2145" w:type="dxa"/>
            <w:vMerge w:val="restart"/>
            <w:tcBorders>
              <w:top w:val="nil"/>
              <w:left w:val="single" w:sz="4" w:space="0" w:color="auto"/>
              <w:right w:val="single" w:sz="4" w:space="0" w:color="auto"/>
            </w:tcBorders>
            <w:shd w:val="clear" w:color="auto" w:fill="auto"/>
            <w:tcMar>
              <w:left w:w="28" w:type="dxa"/>
              <w:right w:w="28" w:type="dxa"/>
            </w:tcMar>
            <w:vAlign w:val="center"/>
          </w:tcPr>
          <w:p w14:paraId="6B6FF068" w14:textId="77777777"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Мероприятие 01.04</w:t>
            </w:r>
          </w:p>
          <w:p w14:paraId="32B17570" w14:textId="4066C310"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Сохранение достигнутого уровня заработной </w:t>
            </w:r>
            <w:r w:rsidRPr="00291D44">
              <w:rPr>
                <w:rFonts w:eastAsia="Times New Roman" w:cs="Times New Roman"/>
                <w:sz w:val="20"/>
                <w:szCs w:val="20"/>
                <w:lang w:eastAsia="ru-RU"/>
              </w:rPr>
              <w:lastRenderedPageBreak/>
              <w:t>платы работников муниципальных учреждений культуры</w:t>
            </w:r>
          </w:p>
        </w:tc>
        <w:tc>
          <w:tcPr>
            <w:tcW w:w="1121" w:type="dxa"/>
            <w:vMerge w:val="restart"/>
            <w:tcBorders>
              <w:top w:val="nil"/>
              <w:left w:val="single" w:sz="4" w:space="0" w:color="auto"/>
              <w:right w:val="single" w:sz="4" w:space="0" w:color="auto"/>
            </w:tcBorders>
            <w:shd w:val="clear" w:color="auto" w:fill="auto"/>
            <w:tcMar>
              <w:left w:w="28" w:type="dxa"/>
              <w:right w:w="28" w:type="dxa"/>
            </w:tcMar>
            <w:vAlign w:val="center"/>
          </w:tcPr>
          <w:p w14:paraId="5CF32673" w14:textId="303323B0"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lastRenderedPageBreak/>
              <w:t>2023-2027</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6DEAB" w14:textId="68E3860A" w:rsidR="007E4EEA" w:rsidRPr="00291D44" w:rsidRDefault="007E4EEA" w:rsidP="002A3A42">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3693E9B" w14:textId="60BC0843" w:rsidR="007E4EEA" w:rsidRPr="00291D44" w:rsidRDefault="007A4D38" w:rsidP="007A4D38">
            <w:pPr>
              <w:suppressAutoHyphens w:val="0"/>
              <w:jc w:val="center"/>
              <w:rPr>
                <w:rFonts w:eastAsia="Times New Roman" w:cs="Times New Roman"/>
                <w:sz w:val="20"/>
                <w:szCs w:val="20"/>
                <w:lang w:eastAsia="ru-RU"/>
              </w:rPr>
            </w:pPr>
            <w:r>
              <w:rPr>
                <w:rFonts w:eastAsia="Times New Roman" w:cs="Times New Roman"/>
                <w:sz w:val="20"/>
                <w:szCs w:val="20"/>
                <w:lang w:eastAsia="ru-RU"/>
              </w:rPr>
              <w:t>4</w:t>
            </w:r>
            <w:r w:rsidR="007E4EEA" w:rsidRPr="00291D44">
              <w:rPr>
                <w:rFonts w:eastAsia="Times New Roman" w:cs="Times New Roman"/>
                <w:sz w:val="20"/>
                <w:szCs w:val="20"/>
                <w:lang w:eastAsia="ru-RU"/>
              </w:rPr>
              <w:t> </w:t>
            </w:r>
            <w:r>
              <w:rPr>
                <w:rFonts w:eastAsia="Times New Roman" w:cs="Times New Roman"/>
                <w:sz w:val="20"/>
                <w:szCs w:val="20"/>
                <w:lang w:eastAsia="ru-RU"/>
              </w:rPr>
              <w:t>870</w:t>
            </w:r>
            <w:r w:rsidR="007E4EEA" w:rsidRPr="00291D44">
              <w:rPr>
                <w:rFonts w:eastAsia="Times New Roman" w:cs="Times New Roman"/>
                <w:sz w:val="20"/>
                <w:szCs w:val="20"/>
                <w:lang w:eastAsia="ru-RU"/>
              </w:rPr>
              <w:t>,</w:t>
            </w:r>
            <w:r>
              <w:rPr>
                <w:rFonts w:eastAsia="Times New Roman" w:cs="Times New Roman"/>
                <w:sz w:val="20"/>
                <w:szCs w:val="20"/>
                <w:lang w:eastAsia="ru-RU"/>
              </w:rPr>
              <w:t>77</w:t>
            </w:r>
          </w:p>
        </w:tc>
        <w:tc>
          <w:tcPr>
            <w:tcW w:w="3345"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3BC187B" w14:textId="051C68BD" w:rsidR="007E4EEA" w:rsidRPr="00291D44" w:rsidRDefault="007A4D38" w:rsidP="002A3A42">
            <w:pPr>
              <w:suppressAutoHyphens w:val="0"/>
              <w:jc w:val="center"/>
              <w:rPr>
                <w:rFonts w:eastAsia="Times New Roman" w:cs="Times New Roman"/>
                <w:sz w:val="20"/>
                <w:szCs w:val="20"/>
                <w:lang w:eastAsia="ru-RU"/>
              </w:rPr>
            </w:pPr>
            <w:r>
              <w:rPr>
                <w:rFonts w:eastAsia="Times New Roman" w:cs="Times New Roman"/>
                <w:sz w:val="20"/>
                <w:szCs w:val="20"/>
                <w:lang w:eastAsia="ru-RU"/>
              </w:rPr>
              <w:t>4</w:t>
            </w:r>
            <w:r w:rsidRPr="00291D44">
              <w:rPr>
                <w:rFonts w:eastAsia="Times New Roman" w:cs="Times New Roman"/>
                <w:sz w:val="20"/>
                <w:szCs w:val="20"/>
                <w:lang w:eastAsia="ru-RU"/>
              </w:rPr>
              <w:t> </w:t>
            </w:r>
            <w:r>
              <w:rPr>
                <w:rFonts w:eastAsia="Times New Roman" w:cs="Times New Roman"/>
                <w:sz w:val="20"/>
                <w:szCs w:val="20"/>
                <w:lang w:eastAsia="ru-RU"/>
              </w:rPr>
              <w:t>870</w:t>
            </w:r>
            <w:r w:rsidRPr="00291D44">
              <w:rPr>
                <w:rFonts w:eastAsia="Times New Roman" w:cs="Times New Roman"/>
                <w:sz w:val="20"/>
                <w:szCs w:val="20"/>
                <w:lang w:eastAsia="ru-RU"/>
              </w:rPr>
              <w:t>,</w:t>
            </w:r>
            <w:r>
              <w:rPr>
                <w:rFonts w:eastAsia="Times New Roman" w:cs="Times New Roman"/>
                <w:sz w:val="20"/>
                <w:szCs w:val="20"/>
                <w:lang w:eastAsia="ru-RU"/>
              </w:rPr>
              <w:t>77</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72040670" w14:textId="30EEC838"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1F77FC23" w14:textId="04F77833"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9109185" w14:textId="1951DD6F"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BAB8E1B" w14:textId="04E96440" w:rsidR="007E4EEA" w:rsidRPr="00291D44" w:rsidRDefault="007E4EEA" w:rsidP="002A3A42">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tcBorders>
              <w:left w:val="single" w:sz="4" w:space="0" w:color="auto"/>
              <w:bottom w:val="single" w:sz="4" w:space="0" w:color="auto"/>
              <w:right w:val="single" w:sz="4" w:space="0" w:color="auto"/>
            </w:tcBorders>
            <w:shd w:val="clear" w:color="auto" w:fill="auto"/>
            <w:vAlign w:val="center"/>
          </w:tcPr>
          <w:p w14:paraId="2F778624" w14:textId="77777777" w:rsidR="007E4EEA" w:rsidRPr="00291D44" w:rsidRDefault="007E4EEA" w:rsidP="002A3A42">
            <w:pPr>
              <w:suppressAutoHyphens w:val="0"/>
              <w:rPr>
                <w:rFonts w:eastAsia="Times New Roman" w:cs="Times New Roman"/>
                <w:sz w:val="20"/>
                <w:szCs w:val="20"/>
                <w:lang w:eastAsia="ru-RU"/>
              </w:rPr>
            </w:pPr>
          </w:p>
        </w:tc>
      </w:tr>
      <w:tr w:rsidR="007E4EEA" w:rsidRPr="00291D44" w14:paraId="77B68B0D" w14:textId="77777777" w:rsidTr="00DB105F">
        <w:trPr>
          <w:trHeight w:val="161"/>
        </w:trPr>
        <w:tc>
          <w:tcPr>
            <w:tcW w:w="6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DE327A" w14:textId="77777777" w:rsidR="007E4EEA" w:rsidRPr="00291D44" w:rsidRDefault="007E4EEA" w:rsidP="007E4EEA">
            <w:pPr>
              <w:suppressAutoHyphens w:val="0"/>
              <w:rPr>
                <w:rFonts w:eastAsia="Times New Roman" w:cs="Times New Roman"/>
                <w:sz w:val="20"/>
                <w:szCs w:val="20"/>
                <w:lang w:eastAsia="ru-RU"/>
              </w:rPr>
            </w:pPr>
          </w:p>
        </w:tc>
        <w:tc>
          <w:tcPr>
            <w:tcW w:w="214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E434078" w14:textId="77777777" w:rsidR="007E4EEA" w:rsidRPr="00291D44" w:rsidRDefault="007E4EEA" w:rsidP="007E4EEA">
            <w:pPr>
              <w:suppressAutoHyphens w:val="0"/>
              <w:rPr>
                <w:rFonts w:eastAsia="Times New Roman" w:cs="Times New Roman"/>
                <w:sz w:val="20"/>
                <w:szCs w:val="20"/>
                <w:lang w:eastAsia="ru-RU"/>
              </w:rPr>
            </w:pPr>
          </w:p>
        </w:tc>
        <w:tc>
          <w:tcPr>
            <w:tcW w:w="1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50D26BE" w14:textId="77777777" w:rsidR="007E4EEA" w:rsidRPr="00291D44" w:rsidRDefault="007E4EEA" w:rsidP="007E4EEA">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941747" w14:textId="634F5B54" w:rsidR="007E4EEA" w:rsidRPr="00291D44" w:rsidRDefault="007E4EEA" w:rsidP="007E4EEA">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04DA083" w14:textId="638C0C34" w:rsidR="007E4EEA" w:rsidRPr="00291D44" w:rsidRDefault="007A4D38"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4</w:t>
            </w:r>
            <w:r w:rsidRPr="00291D44">
              <w:rPr>
                <w:rFonts w:eastAsia="Times New Roman" w:cs="Times New Roman"/>
                <w:sz w:val="20"/>
                <w:szCs w:val="20"/>
                <w:lang w:eastAsia="ru-RU"/>
              </w:rPr>
              <w:t> </w:t>
            </w:r>
            <w:r>
              <w:rPr>
                <w:rFonts w:eastAsia="Times New Roman" w:cs="Times New Roman"/>
                <w:sz w:val="20"/>
                <w:szCs w:val="20"/>
                <w:lang w:eastAsia="ru-RU"/>
              </w:rPr>
              <w:t>870</w:t>
            </w:r>
            <w:r w:rsidRPr="00291D44">
              <w:rPr>
                <w:rFonts w:eastAsia="Times New Roman" w:cs="Times New Roman"/>
                <w:sz w:val="20"/>
                <w:szCs w:val="20"/>
                <w:lang w:eastAsia="ru-RU"/>
              </w:rPr>
              <w:t>,</w:t>
            </w:r>
            <w:r>
              <w:rPr>
                <w:rFonts w:eastAsia="Times New Roman" w:cs="Times New Roman"/>
                <w:sz w:val="20"/>
                <w:szCs w:val="20"/>
                <w:lang w:eastAsia="ru-RU"/>
              </w:rPr>
              <w:t>77</w:t>
            </w:r>
          </w:p>
        </w:tc>
        <w:tc>
          <w:tcPr>
            <w:tcW w:w="3345"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1D7199EE" w14:textId="21D95E93" w:rsidR="007E4EEA" w:rsidRPr="00291D44" w:rsidRDefault="007A4D38" w:rsidP="007E4EEA">
            <w:pPr>
              <w:suppressAutoHyphens w:val="0"/>
              <w:jc w:val="center"/>
              <w:rPr>
                <w:rFonts w:eastAsia="Times New Roman" w:cs="Times New Roman"/>
                <w:sz w:val="20"/>
                <w:szCs w:val="20"/>
                <w:lang w:eastAsia="ru-RU"/>
              </w:rPr>
            </w:pPr>
            <w:r>
              <w:rPr>
                <w:rFonts w:eastAsia="Times New Roman" w:cs="Times New Roman"/>
                <w:sz w:val="20"/>
                <w:szCs w:val="20"/>
                <w:lang w:eastAsia="ru-RU"/>
              </w:rPr>
              <w:t>4</w:t>
            </w:r>
            <w:r w:rsidRPr="00291D44">
              <w:rPr>
                <w:rFonts w:eastAsia="Times New Roman" w:cs="Times New Roman"/>
                <w:sz w:val="20"/>
                <w:szCs w:val="20"/>
                <w:lang w:eastAsia="ru-RU"/>
              </w:rPr>
              <w:t> </w:t>
            </w:r>
            <w:r>
              <w:rPr>
                <w:rFonts w:eastAsia="Times New Roman" w:cs="Times New Roman"/>
                <w:sz w:val="20"/>
                <w:szCs w:val="20"/>
                <w:lang w:eastAsia="ru-RU"/>
              </w:rPr>
              <w:t>870</w:t>
            </w:r>
            <w:r w:rsidRPr="00291D44">
              <w:rPr>
                <w:rFonts w:eastAsia="Times New Roman" w:cs="Times New Roman"/>
                <w:sz w:val="20"/>
                <w:szCs w:val="20"/>
                <w:lang w:eastAsia="ru-RU"/>
              </w:rPr>
              <w:t>,</w:t>
            </w:r>
            <w:r>
              <w:rPr>
                <w:rFonts w:eastAsia="Times New Roman" w:cs="Times New Roman"/>
                <w:sz w:val="20"/>
                <w:szCs w:val="20"/>
                <w:lang w:eastAsia="ru-RU"/>
              </w:rPr>
              <w:t>77</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2A2B0645" w14:textId="5383DE64"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4F9C517E" w14:textId="24CAF626"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AEF331A" w14:textId="74A8A5B1"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05884E9B" w14:textId="08B7A2ED" w:rsidR="007E4EEA" w:rsidRPr="00291D44" w:rsidRDefault="007E4EEA" w:rsidP="007E4EEA">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tcBorders>
              <w:left w:val="single" w:sz="4" w:space="0" w:color="auto"/>
              <w:bottom w:val="single" w:sz="4" w:space="0" w:color="auto"/>
              <w:right w:val="single" w:sz="4" w:space="0" w:color="auto"/>
            </w:tcBorders>
            <w:shd w:val="clear" w:color="auto" w:fill="auto"/>
            <w:vAlign w:val="center"/>
          </w:tcPr>
          <w:p w14:paraId="593C41D6" w14:textId="77777777" w:rsidR="007E4EEA" w:rsidRPr="00291D44" w:rsidRDefault="007E4EEA" w:rsidP="007E4EEA">
            <w:pPr>
              <w:suppressAutoHyphens w:val="0"/>
              <w:rPr>
                <w:rFonts w:eastAsia="Times New Roman" w:cs="Times New Roman"/>
                <w:sz w:val="20"/>
                <w:szCs w:val="20"/>
                <w:lang w:eastAsia="ru-RU"/>
              </w:rPr>
            </w:pPr>
          </w:p>
        </w:tc>
      </w:tr>
      <w:tr w:rsidR="00C33688" w:rsidRPr="00291D44" w14:paraId="53FDFB37" w14:textId="77777777" w:rsidTr="00DB105F">
        <w:trPr>
          <w:trHeight w:val="161"/>
        </w:trPr>
        <w:tc>
          <w:tcPr>
            <w:tcW w:w="634" w:type="dxa"/>
            <w:vMerge w:val="restart"/>
            <w:tcBorders>
              <w:top w:val="nil"/>
              <w:left w:val="single" w:sz="4" w:space="0" w:color="auto"/>
              <w:right w:val="single" w:sz="4" w:space="0" w:color="auto"/>
            </w:tcBorders>
            <w:shd w:val="clear" w:color="auto" w:fill="auto"/>
            <w:tcMar>
              <w:left w:w="28" w:type="dxa"/>
              <w:right w:w="28" w:type="dxa"/>
            </w:tcMar>
            <w:vAlign w:val="center"/>
          </w:tcPr>
          <w:p w14:paraId="1C251AC4" w14:textId="77777777" w:rsidR="00C33688" w:rsidRPr="00291D44" w:rsidRDefault="00C33688" w:rsidP="00C33688">
            <w:pPr>
              <w:suppressAutoHyphens w:val="0"/>
              <w:rPr>
                <w:rFonts w:eastAsia="Times New Roman" w:cs="Times New Roman"/>
                <w:sz w:val="20"/>
                <w:szCs w:val="20"/>
                <w:lang w:eastAsia="ru-RU"/>
              </w:rPr>
            </w:pPr>
          </w:p>
        </w:tc>
        <w:tc>
          <w:tcPr>
            <w:tcW w:w="2145" w:type="dxa"/>
            <w:vMerge w:val="restart"/>
            <w:tcBorders>
              <w:top w:val="nil"/>
              <w:left w:val="single" w:sz="4" w:space="0" w:color="auto"/>
              <w:right w:val="single" w:sz="4" w:space="0" w:color="auto"/>
            </w:tcBorders>
            <w:shd w:val="clear" w:color="auto" w:fill="auto"/>
            <w:tcMar>
              <w:left w:w="28" w:type="dxa"/>
              <w:right w:w="28" w:type="dxa"/>
            </w:tcMar>
          </w:tcPr>
          <w:p w14:paraId="56808188" w14:textId="2951E433" w:rsidR="00C33688" w:rsidRPr="00291D44" w:rsidRDefault="00C33688" w:rsidP="00C33688">
            <w:pPr>
              <w:suppressAutoHyphens w:val="0"/>
              <w:rPr>
                <w:rFonts w:eastAsia="Times New Roman" w:cs="Times New Roman"/>
                <w:sz w:val="20"/>
                <w:szCs w:val="20"/>
                <w:lang w:eastAsia="ru-RU"/>
              </w:rPr>
            </w:pPr>
            <w:r w:rsidRPr="00291D44">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91D44">
              <w:rPr>
                <w:rFonts w:eastAsia="Times New Roman" w:cs="Times New Roman"/>
                <w:sz w:val="20"/>
                <w:szCs w:val="20"/>
                <w:lang w:eastAsia="ru-RU"/>
              </w:rPr>
              <w:t>, (%)</w:t>
            </w:r>
          </w:p>
        </w:tc>
        <w:tc>
          <w:tcPr>
            <w:tcW w:w="1121" w:type="dxa"/>
            <w:vMerge w:val="restart"/>
            <w:tcBorders>
              <w:top w:val="nil"/>
              <w:left w:val="single" w:sz="4" w:space="0" w:color="auto"/>
              <w:right w:val="single" w:sz="4" w:space="0" w:color="auto"/>
            </w:tcBorders>
            <w:shd w:val="clear" w:color="auto" w:fill="auto"/>
            <w:tcMar>
              <w:left w:w="28" w:type="dxa"/>
              <w:right w:w="28" w:type="dxa"/>
            </w:tcMar>
          </w:tcPr>
          <w:p w14:paraId="1AF61E51" w14:textId="45AC30E0"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85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EF5D015" w14:textId="79DBCBA0"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х</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673C9A7B" w14:textId="001FB98E"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Всего</w:t>
            </w:r>
          </w:p>
        </w:tc>
        <w:tc>
          <w:tcPr>
            <w:tcW w:w="681" w:type="dxa"/>
            <w:vMerge w:val="restart"/>
            <w:tcBorders>
              <w:top w:val="nil"/>
              <w:left w:val="nil"/>
              <w:right w:val="single" w:sz="4" w:space="0" w:color="auto"/>
            </w:tcBorders>
            <w:shd w:val="clear" w:color="auto" w:fill="auto"/>
            <w:tcMar>
              <w:left w:w="28" w:type="dxa"/>
              <w:right w:w="28" w:type="dxa"/>
            </w:tcMar>
            <w:vAlign w:val="center"/>
          </w:tcPr>
          <w:p w14:paraId="1AFF4D68" w14:textId="5C1E3CF3"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Итого 2023 год</w:t>
            </w:r>
          </w:p>
        </w:tc>
        <w:tc>
          <w:tcPr>
            <w:tcW w:w="266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5530116" w14:textId="63F6DD7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В том числе по кварталам</w:t>
            </w:r>
          </w:p>
        </w:tc>
        <w:tc>
          <w:tcPr>
            <w:tcW w:w="1022" w:type="dxa"/>
            <w:vMerge w:val="restart"/>
            <w:tcBorders>
              <w:top w:val="nil"/>
              <w:left w:val="nil"/>
              <w:right w:val="single" w:sz="4" w:space="0" w:color="auto"/>
            </w:tcBorders>
            <w:shd w:val="clear" w:color="auto" w:fill="auto"/>
            <w:tcMar>
              <w:left w:w="28" w:type="dxa"/>
              <w:right w:w="28" w:type="dxa"/>
            </w:tcMar>
            <w:vAlign w:val="center"/>
          </w:tcPr>
          <w:p w14:paraId="5C5D677B" w14:textId="170F7F46"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2024 год</w:t>
            </w:r>
          </w:p>
        </w:tc>
        <w:tc>
          <w:tcPr>
            <w:tcW w:w="856" w:type="dxa"/>
            <w:vMerge w:val="restart"/>
            <w:tcBorders>
              <w:top w:val="nil"/>
              <w:left w:val="nil"/>
              <w:right w:val="single" w:sz="4" w:space="0" w:color="auto"/>
            </w:tcBorders>
            <w:shd w:val="clear" w:color="auto" w:fill="auto"/>
            <w:tcMar>
              <w:left w:w="28" w:type="dxa"/>
              <w:right w:w="28" w:type="dxa"/>
            </w:tcMar>
            <w:vAlign w:val="center"/>
          </w:tcPr>
          <w:p w14:paraId="0657C642" w14:textId="48926FD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2025 год</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705D8D04" w14:textId="34D9ECB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2026 год</w:t>
            </w:r>
          </w:p>
        </w:tc>
        <w:tc>
          <w:tcPr>
            <w:tcW w:w="850" w:type="dxa"/>
            <w:vMerge w:val="restart"/>
            <w:tcBorders>
              <w:top w:val="nil"/>
              <w:left w:val="nil"/>
              <w:right w:val="single" w:sz="4" w:space="0" w:color="auto"/>
            </w:tcBorders>
            <w:shd w:val="clear" w:color="auto" w:fill="auto"/>
            <w:vAlign w:val="center"/>
          </w:tcPr>
          <w:p w14:paraId="4FF7D7C0" w14:textId="275AFF40"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2027 год</w:t>
            </w:r>
          </w:p>
        </w:tc>
        <w:tc>
          <w:tcPr>
            <w:tcW w:w="2125" w:type="dxa"/>
            <w:vMerge w:val="restart"/>
            <w:tcBorders>
              <w:left w:val="single" w:sz="4" w:space="0" w:color="auto"/>
              <w:right w:val="single" w:sz="4" w:space="0" w:color="auto"/>
            </w:tcBorders>
            <w:shd w:val="clear" w:color="auto" w:fill="auto"/>
            <w:vAlign w:val="center"/>
          </w:tcPr>
          <w:p w14:paraId="721CBFFB"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215394AF" w14:textId="77777777" w:rsidTr="00DB105F">
        <w:trPr>
          <w:trHeight w:val="161"/>
        </w:trPr>
        <w:tc>
          <w:tcPr>
            <w:tcW w:w="634" w:type="dxa"/>
            <w:vMerge/>
            <w:tcBorders>
              <w:left w:val="single" w:sz="4" w:space="0" w:color="auto"/>
              <w:right w:val="single" w:sz="4" w:space="0" w:color="auto"/>
            </w:tcBorders>
            <w:shd w:val="clear" w:color="auto" w:fill="auto"/>
            <w:tcMar>
              <w:left w:w="28" w:type="dxa"/>
              <w:right w:w="28" w:type="dxa"/>
            </w:tcMar>
            <w:vAlign w:val="center"/>
          </w:tcPr>
          <w:p w14:paraId="7489C4D8" w14:textId="77777777" w:rsidR="00C33688" w:rsidRPr="00291D44" w:rsidRDefault="00C33688" w:rsidP="00C33688">
            <w:pPr>
              <w:suppressAutoHyphens w:val="0"/>
              <w:rPr>
                <w:rFonts w:eastAsia="Times New Roman" w:cs="Times New Roman"/>
                <w:sz w:val="20"/>
                <w:szCs w:val="20"/>
                <w:lang w:eastAsia="ru-RU"/>
              </w:rPr>
            </w:pPr>
          </w:p>
        </w:tc>
        <w:tc>
          <w:tcPr>
            <w:tcW w:w="2145" w:type="dxa"/>
            <w:vMerge/>
            <w:tcBorders>
              <w:left w:val="single" w:sz="4" w:space="0" w:color="auto"/>
              <w:right w:val="single" w:sz="4" w:space="0" w:color="auto"/>
            </w:tcBorders>
            <w:shd w:val="clear" w:color="auto" w:fill="auto"/>
            <w:tcMar>
              <w:left w:w="28" w:type="dxa"/>
              <w:right w:w="28" w:type="dxa"/>
            </w:tcMar>
            <w:vAlign w:val="center"/>
          </w:tcPr>
          <w:p w14:paraId="64519691" w14:textId="77777777" w:rsidR="00C33688" w:rsidRPr="00291D44" w:rsidRDefault="00C33688" w:rsidP="00C33688">
            <w:pPr>
              <w:suppressAutoHyphens w:val="0"/>
              <w:rPr>
                <w:rFonts w:eastAsia="Times New Roman" w:cs="Times New Roman"/>
                <w:sz w:val="20"/>
                <w:szCs w:val="20"/>
                <w:lang w:eastAsia="ru-RU"/>
              </w:rPr>
            </w:pPr>
          </w:p>
        </w:tc>
        <w:tc>
          <w:tcPr>
            <w:tcW w:w="1121" w:type="dxa"/>
            <w:vMerge/>
            <w:tcBorders>
              <w:left w:val="single" w:sz="4" w:space="0" w:color="auto"/>
              <w:right w:val="single" w:sz="4" w:space="0" w:color="auto"/>
            </w:tcBorders>
            <w:shd w:val="clear" w:color="auto" w:fill="auto"/>
            <w:tcMar>
              <w:left w:w="28" w:type="dxa"/>
              <w:right w:w="28" w:type="dxa"/>
            </w:tcMar>
            <w:vAlign w:val="center"/>
          </w:tcPr>
          <w:p w14:paraId="290A1B82" w14:textId="77777777" w:rsidR="00C33688" w:rsidRPr="00291D44" w:rsidRDefault="00C33688" w:rsidP="00C33688">
            <w:pPr>
              <w:suppressAutoHyphens w:val="0"/>
              <w:rPr>
                <w:rFonts w:eastAsia="Times New Roman" w:cs="Times New Roman"/>
                <w:sz w:val="20"/>
                <w:szCs w:val="20"/>
                <w:lang w:eastAsia="ru-RU"/>
              </w:rPr>
            </w:pPr>
          </w:p>
        </w:tc>
        <w:tc>
          <w:tcPr>
            <w:tcW w:w="1857" w:type="dxa"/>
            <w:vMerge/>
            <w:tcBorders>
              <w:left w:val="single" w:sz="4" w:space="0" w:color="auto"/>
              <w:right w:val="single" w:sz="4" w:space="0" w:color="auto"/>
            </w:tcBorders>
            <w:shd w:val="clear" w:color="auto" w:fill="auto"/>
            <w:tcMar>
              <w:left w:w="28" w:type="dxa"/>
              <w:right w:w="28" w:type="dxa"/>
            </w:tcMar>
            <w:vAlign w:val="center"/>
          </w:tcPr>
          <w:p w14:paraId="03CE141C" w14:textId="77777777" w:rsidR="00C33688" w:rsidRPr="00291D44" w:rsidRDefault="00C33688" w:rsidP="00C33688">
            <w:pPr>
              <w:suppressAutoHyphens w:val="0"/>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13E62D66" w14:textId="77777777" w:rsidR="00C33688" w:rsidRPr="00291D44" w:rsidRDefault="00C33688" w:rsidP="00C33688">
            <w:pPr>
              <w:suppressAutoHyphens w:val="0"/>
              <w:jc w:val="center"/>
              <w:rPr>
                <w:rFonts w:eastAsia="Times New Roman" w:cs="Times New Roman"/>
                <w:sz w:val="20"/>
                <w:szCs w:val="20"/>
                <w:lang w:eastAsia="ru-RU"/>
              </w:rPr>
            </w:pPr>
          </w:p>
        </w:tc>
        <w:tc>
          <w:tcPr>
            <w:tcW w:w="681" w:type="dxa"/>
            <w:vMerge/>
            <w:tcBorders>
              <w:left w:val="nil"/>
              <w:bottom w:val="single" w:sz="4" w:space="0" w:color="auto"/>
              <w:right w:val="single" w:sz="4" w:space="0" w:color="auto"/>
            </w:tcBorders>
            <w:shd w:val="clear" w:color="auto" w:fill="auto"/>
            <w:tcMar>
              <w:left w:w="28" w:type="dxa"/>
              <w:right w:w="28" w:type="dxa"/>
            </w:tcMar>
            <w:vAlign w:val="center"/>
          </w:tcPr>
          <w:p w14:paraId="00685084" w14:textId="77777777" w:rsidR="00C33688" w:rsidRPr="00291D44" w:rsidRDefault="00C33688" w:rsidP="00C33688">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CE57CBE" w14:textId="14B55B3A"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AEF65FB" w14:textId="0C796B88"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D28380E" w14:textId="291F015F"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III</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6AFB642C" w14:textId="25845F7F"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IV</w:t>
            </w:r>
          </w:p>
        </w:tc>
        <w:tc>
          <w:tcPr>
            <w:tcW w:w="1022" w:type="dxa"/>
            <w:vMerge/>
            <w:tcBorders>
              <w:left w:val="nil"/>
              <w:bottom w:val="single" w:sz="4" w:space="0" w:color="auto"/>
              <w:right w:val="single" w:sz="4" w:space="0" w:color="auto"/>
            </w:tcBorders>
            <w:shd w:val="clear" w:color="auto" w:fill="auto"/>
            <w:tcMar>
              <w:left w:w="28" w:type="dxa"/>
              <w:right w:w="28" w:type="dxa"/>
            </w:tcMar>
            <w:vAlign w:val="center"/>
          </w:tcPr>
          <w:p w14:paraId="493EEC30" w14:textId="77777777" w:rsidR="00C33688" w:rsidRPr="00291D44" w:rsidRDefault="00C33688" w:rsidP="00C33688">
            <w:pPr>
              <w:suppressAutoHyphens w:val="0"/>
              <w:jc w:val="center"/>
              <w:rPr>
                <w:rFonts w:eastAsia="Times New Roman" w:cs="Times New Roman"/>
                <w:sz w:val="20"/>
                <w:szCs w:val="20"/>
                <w:lang w:eastAsia="ru-RU"/>
              </w:rPr>
            </w:pPr>
          </w:p>
        </w:tc>
        <w:tc>
          <w:tcPr>
            <w:tcW w:w="856" w:type="dxa"/>
            <w:vMerge/>
            <w:tcBorders>
              <w:left w:val="nil"/>
              <w:bottom w:val="single" w:sz="4" w:space="0" w:color="auto"/>
              <w:right w:val="single" w:sz="4" w:space="0" w:color="auto"/>
            </w:tcBorders>
            <w:shd w:val="clear" w:color="auto" w:fill="auto"/>
            <w:tcMar>
              <w:left w:w="28" w:type="dxa"/>
              <w:right w:w="28" w:type="dxa"/>
            </w:tcMar>
            <w:vAlign w:val="center"/>
          </w:tcPr>
          <w:p w14:paraId="0DF7BF30" w14:textId="77777777" w:rsidR="00C33688" w:rsidRPr="00291D44" w:rsidRDefault="00C33688" w:rsidP="00C33688">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746E4E6E" w14:textId="77777777" w:rsidR="00C33688" w:rsidRPr="00291D44" w:rsidRDefault="00C33688" w:rsidP="00C33688">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46C3C26E" w14:textId="77777777" w:rsidR="00C33688" w:rsidRPr="00291D44" w:rsidRDefault="00C33688" w:rsidP="00C33688">
            <w:pPr>
              <w:suppressAutoHyphens w:val="0"/>
              <w:jc w:val="center"/>
              <w:rPr>
                <w:rFonts w:eastAsia="Times New Roman" w:cs="Times New Roman"/>
                <w:sz w:val="20"/>
                <w:szCs w:val="20"/>
                <w:lang w:eastAsia="ru-RU"/>
              </w:rPr>
            </w:pPr>
          </w:p>
        </w:tc>
        <w:tc>
          <w:tcPr>
            <w:tcW w:w="2125" w:type="dxa"/>
            <w:vMerge/>
            <w:tcBorders>
              <w:left w:val="single" w:sz="4" w:space="0" w:color="auto"/>
              <w:bottom w:val="single" w:sz="4" w:space="0" w:color="auto"/>
              <w:right w:val="single" w:sz="4" w:space="0" w:color="auto"/>
            </w:tcBorders>
            <w:shd w:val="clear" w:color="auto" w:fill="auto"/>
            <w:vAlign w:val="center"/>
          </w:tcPr>
          <w:p w14:paraId="5F06C229"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2D435F6D" w14:textId="77777777" w:rsidTr="00DB105F">
        <w:trPr>
          <w:trHeight w:val="161"/>
        </w:trPr>
        <w:tc>
          <w:tcPr>
            <w:tcW w:w="6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F5BAC9" w14:textId="77777777" w:rsidR="00C33688" w:rsidRPr="00291D44" w:rsidRDefault="00C33688" w:rsidP="00C33688">
            <w:pPr>
              <w:suppressAutoHyphens w:val="0"/>
              <w:rPr>
                <w:rFonts w:eastAsia="Times New Roman" w:cs="Times New Roman"/>
                <w:sz w:val="20"/>
                <w:szCs w:val="20"/>
                <w:lang w:eastAsia="ru-RU"/>
              </w:rPr>
            </w:pPr>
          </w:p>
        </w:tc>
        <w:tc>
          <w:tcPr>
            <w:tcW w:w="214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70B9354" w14:textId="77777777" w:rsidR="00C33688" w:rsidRPr="00291D44" w:rsidRDefault="00C33688" w:rsidP="00C33688">
            <w:pPr>
              <w:suppressAutoHyphens w:val="0"/>
              <w:rPr>
                <w:rFonts w:eastAsia="Times New Roman" w:cs="Times New Roman"/>
                <w:sz w:val="20"/>
                <w:szCs w:val="20"/>
                <w:lang w:eastAsia="ru-RU"/>
              </w:rPr>
            </w:pPr>
          </w:p>
        </w:tc>
        <w:tc>
          <w:tcPr>
            <w:tcW w:w="11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21FBCFB" w14:textId="77777777" w:rsidR="00C33688" w:rsidRPr="00291D44" w:rsidRDefault="00C33688" w:rsidP="00C33688">
            <w:pPr>
              <w:suppressAutoHyphens w:val="0"/>
              <w:rPr>
                <w:rFonts w:eastAsia="Times New Roman" w:cs="Times New Roman"/>
                <w:sz w:val="20"/>
                <w:szCs w:val="20"/>
                <w:lang w:eastAsia="ru-RU"/>
              </w:rPr>
            </w:pPr>
          </w:p>
        </w:tc>
        <w:tc>
          <w:tcPr>
            <w:tcW w:w="185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6A1BD42" w14:textId="77777777" w:rsidR="00C33688" w:rsidRPr="00291D44" w:rsidRDefault="00C33688" w:rsidP="00C33688">
            <w:pPr>
              <w:suppressAutoHyphens w:val="0"/>
              <w:rPr>
                <w:rFonts w:eastAsia="Times New Roman" w:cs="Times New Roman"/>
                <w:sz w:val="20"/>
                <w:szCs w:val="20"/>
                <w:lang w:eastAsia="ru-RU"/>
              </w:rPr>
            </w:pP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5E638D0" w14:textId="625057A3"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81" w:type="dxa"/>
            <w:tcBorders>
              <w:top w:val="nil"/>
              <w:left w:val="nil"/>
              <w:bottom w:val="single" w:sz="4" w:space="0" w:color="auto"/>
              <w:right w:val="single" w:sz="4" w:space="0" w:color="auto"/>
            </w:tcBorders>
            <w:shd w:val="clear" w:color="auto" w:fill="auto"/>
            <w:tcMar>
              <w:left w:w="28" w:type="dxa"/>
              <w:right w:w="28" w:type="dxa"/>
            </w:tcMar>
            <w:vAlign w:val="center"/>
          </w:tcPr>
          <w:p w14:paraId="6C1E4100" w14:textId="3F3EF383"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FB09B1A" w14:textId="2A1706CF"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53B2943" w14:textId="025DAD06"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9AAA9A3" w14:textId="2D019545"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tcPr>
          <w:p w14:paraId="433A91D4" w14:textId="30C842D9"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100</w:t>
            </w:r>
          </w:p>
        </w:tc>
        <w:tc>
          <w:tcPr>
            <w:tcW w:w="1022" w:type="dxa"/>
            <w:tcBorders>
              <w:top w:val="nil"/>
              <w:left w:val="nil"/>
              <w:bottom w:val="single" w:sz="4" w:space="0" w:color="auto"/>
              <w:right w:val="single" w:sz="4" w:space="0" w:color="auto"/>
            </w:tcBorders>
            <w:shd w:val="clear" w:color="auto" w:fill="auto"/>
            <w:tcMar>
              <w:left w:w="28" w:type="dxa"/>
              <w:right w:w="28" w:type="dxa"/>
            </w:tcMar>
            <w:vAlign w:val="center"/>
          </w:tcPr>
          <w:p w14:paraId="38F95406" w14:textId="0C79B88B"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50193422" w14:textId="61BF5A86"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1F1E0E7" w14:textId="05235418"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674DF4FA" w14:textId="25A418DB" w:rsidR="00C33688" w:rsidRPr="00291D44" w:rsidRDefault="00EF7DA9"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w:t>
            </w:r>
          </w:p>
        </w:tc>
        <w:tc>
          <w:tcPr>
            <w:tcW w:w="2125" w:type="dxa"/>
            <w:tcBorders>
              <w:left w:val="single" w:sz="4" w:space="0" w:color="auto"/>
              <w:bottom w:val="single" w:sz="4" w:space="0" w:color="auto"/>
              <w:right w:val="single" w:sz="4" w:space="0" w:color="auto"/>
            </w:tcBorders>
            <w:shd w:val="clear" w:color="auto" w:fill="auto"/>
            <w:vAlign w:val="center"/>
          </w:tcPr>
          <w:p w14:paraId="34BC0CCA"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494F2323" w14:textId="77777777" w:rsidTr="00D5156D">
        <w:trPr>
          <w:trHeight w:val="341"/>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c>
          <w:tcPr>
            <w:tcW w:w="32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 по муниципальной подпрограмме 3</w:t>
            </w: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17B4E" w14:textId="5B3659B3" w:rsidR="00C33688" w:rsidRPr="00291D44" w:rsidRDefault="00C33688" w:rsidP="008E524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w:t>
            </w:r>
            <w:r w:rsidR="00D255FF" w:rsidRPr="00291D44">
              <w:rPr>
                <w:rFonts w:eastAsia="Times New Roman" w:cs="Times New Roman"/>
                <w:sz w:val="20"/>
                <w:szCs w:val="20"/>
                <w:lang w:eastAsia="ru-RU"/>
              </w:rPr>
              <w:t>2</w:t>
            </w:r>
            <w:r w:rsidR="00586B34">
              <w:rPr>
                <w:rFonts w:eastAsia="Times New Roman" w:cs="Times New Roman"/>
                <w:sz w:val="20"/>
                <w:szCs w:val="20"/>
                <w:lang w:eastAsia="ru-RU"/>
              </w:rPr>
              <w:t>6</w:t>
            </w:r>
            <w:r w:rsidRPr="00291D44">
              <w:rPr>
                <w:rFonts w:eastAsia="Times New Roman" w:cs="Times New Roman"/>
                <w:sz w:val="20"/>
                <w:szCs w:val="20"/>
                <w:lang w:eastAsia="ru-RU"/>
              </w:rPr>
              <w:t> </w:t>
            </w:r>
            <w:r w:rsidR="00586B34">
              <w:rPr>
                <w:rFonts w:eastAsia="Times New Roman" w:cs="Times New Roman"/>
                <w:sz w:val="20"/>
                <w:szCs w:val="20"/>
                <w:lang w:eastAsia="ru-RU"/>
              </w:rPr>
              <w:t>498</w:t>
            </w:r>
            <w:r w:rsidRPr="00291D44">
              <w:rPr>
                <w:rFonts w:eastAsia="Times New Roman" w:cs="Times New Roman"/>
                <w:sz w:val="20"/>
                <w:szCs w:val="20"/>
                <w:lang w:eastAsia="ru-RU"/>
              </w:rPr>
              <w:t>,</w:t>
            </w:r>
            <w:r w:rsidR="00586B34">
              <w:rPr>
                <w:rFonts w:eastAsia="Times New Roman" w:cs="Times New Roman"/>
                <w:sz w:val="20"/>
                <w:szCs w:val="20"/>
                <w:lang w:eastAsia="ru-RU"/>
              </w:rPr>
              <w:t>9</w:t>
            </w:r>
            <w:r w:rsidR="008E524E">
              <w:rPr>
                <w:rFonts w:eastAsia="Times New Roman" w:cs="Times New Roman"/>
                <w:sz w:val="20"/>
                <w:szCs w:val="20"/>
                <w:lang w:eastAsia="ru-RU"/>
              </w:rPr>
              <w:t>5</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1C3480D5" w:rsidR="00C33688" w:rsidRPr="00291D44" w:rsidRDefault="00D255FF" w:rsidP="00586B34">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9</w:t>
            </w:r>
            <w:r w:rsidR="00586B34">
              <w:rPr>
                <w:rFonts w:eastAsia="Times New Roman" w:cs="Times New Roman"/>
                <w:sz w:val="20"/>
                <w:szCs w:val="20"/>
                <w:lang w:eastAsia="ru-RU"/>
              </w:rPr>
              <w:t>5</w:t>
            </w:r>
            <w:r w:rsidR="00C33688" w:rsidRPr="00291D44">
              <w:rPr>
                <w:rFonts w:eastAsia="Times New Roman" w:cs="Times New Roman"/>
                <w:sz w:val="20"/>
                <w:szCs w:val="20"/>
                <w:lang w:eastAsia="ru-RU"/>
              </w:rPr>
              <w:t> </w:t>
            </w:r>
            <w:r w:rsidR="00586B34">
              <w:rPr>
                <w:rFonts w:eastAsia="Times New Roman" w:cs="Times New Roman"/>
                <w:sz w:val="20"/>
                <w:szCs w:val="20"/>
                <w:lang w:eastAsia="ru-RU"/>
              </w:rPr>
              <w:t>762</w:t>
            </w:r>
            <w:r w:rsidR="00C33688" w:rsidRPr="00291D44">
              <w:rPr>
                <w:rFonts w:eastAsia="Times New Roman" w:cs="Times New Roman"/>
                <w:sz w:val="20"/>
                <w:szCs w:val="20"/>
                <w:lang w:eastAsia="ru-RU"/>
              </w:rPr>
              <w:t>,</w:t>
            </w:r>
            <w:r w:rsidR="00586B34">
              <w:rPr>
                <w:rFonts w:eastAsia="Times New Roman" w:cs="Times New Roman"/>
                <w:sz w:val="20"/>
                <w:szCs w:val="20"/>
                <w:lang w:eastAsia="ru-RU"/>
              </w:rPr>
              <w:t>63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ECDD1" w14:textId="14025A40" w:rsidR="00C33688" w:rsidRPr="00291D44" w:rsidRDefault="00C33688" w:rsidP="008E524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83 560,0</w:t>
            </w:r>
            <w:r w:rsidR="008E524E">
              <w:rPr>
                <w:rFonts w:eastAsia="Times New Roman" w:cs="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83 590,24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 </w:t>
            </w:r>
          </w:p>
        </w:tc>
      </w:tr>
      <w:tr w:rsidR="00C33688" w:rsidRPr="00291D44" w14:paraId="21B63C04" w14:textId="77777777" w:rsidTr="00F54B97">
        <w:trPr>
          <w:trHeight w:val="653"/>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C33688" w:rsidRPr="00291D44"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C33688" w:rsidRPr="00291D44"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федерального бюджета</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BB0BE" w14:textId="02915B87" w:rsidR="00C33688" w:rsidRPr="00291D44" w:rsidRDefault="008E524E" w:rsidP="00C33688">
            <w:pPr>
              <w:suppressAutoHyphens w:val="0"/>
              <w:jc w:val="center"/>
              <w:rPr>
                <w:rFonts w:eastAsia="Times New Roman" w:cs="Times New Roman"/>
                <w:sz w:val="20"/>
                <w:szCs w:val="20"/>
                <w:lang w:eastAsia="ru-RU"/>
              </w:rPr>
            </w:pPr>
            <w:r>
              <w:rPr>
                <w:rFonts w:eastAsia="Times New Roman" w:cs="Times New Roman"/>
                <w:sz w:val="20"/>
                <w:szCs w:val="20"/>
                <w:lang w:eastAsia="ru-RU"/>
              </w:rPr>
              <w:t>1 842,54</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615,53</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75F49" w14:textId="5B7F469C" w:rsidR="00C33688" w:rsidRPr="00291D44" w:rsidRDefault="00C33688" w:rsidP="008E524E">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619,4</w:t>
            </w:r>
            <w:r w:rsidR="008E524E">
              <w:rPr>
                <w:rFonts w:eastAsia="Times New Roman" w:cs="Times New Roman"/>
                <w:sz w:val="20"/>
                <w:szCs w:val="20"/>
                <w:lang w:eastAsia="ru-RU"/>
              </w:rPr>
              <w:t>7</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607,54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1DBC0623" w14:textId="77777777" w:rsidTr="00F54B97">
        <w:trPr>
          <w:trHeight w:val="510"/>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C33688" w:rsidRPr="00291D44"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C33688" w:rsidRPr="00291D44"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 xml:space="preserve">Средства бюджета Московской области </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56EC2" w14:textId="6007B7EF" w:rsidR="00C33688" w:rsidRPr="00291D44" w:rsidRDefault="00586B34" w:rsidP="00586B34">
            <w:pPr>
              <w:suppressAutoHyphens w:val="0"/>
              <w:jc w:val="center"/>
              <w:rPr>
                <w:rFonts w:eastAsia="Times New Roman" w:cs="Times New Roman"/>
                <w:sz w:val="20"/>
                <w:szCs w:val="20"/>
                <w:lang w:eastAsia="ru-RU"/>
              </w:rPr>
            </w:pPr>
            <w:r>
              <w:rPr>
                <w:rFonts w:eastAsia="Times New Roman" w:cs="Times New Roman"/>
                <w:sz w:val="20"/>
                <w:szCs w:val="20"/>
                <w:lang w:eastAsia="ru-RU"/>
              </w:rPr>
              <w:t>6</w:t>
            </w:r>
            <w:r w:rsidR="00C33688" w:rsidRPr="00291D44">
              <w:rPr>
                <w:rFonts w:eastAsia="Times New Roman" w:cs="Times New Roman"/>
                <w:sz w:val="20"/>
                <w:szCs w:val="20"/>
                <w:lang w:eastAsia="ru-RU"/>
              </w:rPr>
              <w:t> </w:t>
            </w:r>
            <w:r>
              <w:rPr>
                <w:rFonts w:eastAsia="Times New Roman" w:cs="Times New Roman"/>
                <w:sz w:val="20"/>
                <w:szCs w:val="20"/>
                <w:lang w:eastAsia="ru-RU"/>
              </w:rPr>
              <w:t>358</w:t>
            </w:r>
            <w:r w:rsidR="00C33688" w:rsidRPr="00291D44">
              <w:rPr>
                <w:rFonts w:eastAsia="Times New Roman" w:cs="Times New Roman"/>
                <w:sz w:val="20"/>
                <w:szCs w:val="20"/>
                <w:lang w:eastAsia="ru-RU"/>
              </w:rPr>
              <w:t>,</w:t>
            </w:r>
            <w:r>
              <w:rPr>
                <w:rFonts w:eastAsia="Times New Roman" w:cs="Times New Roman"/>
                <w:sz w:val="20"/>
                <w:szCs w:val="20"/>
                <w:lang w:eastAsia="ru-RU"/>
              </w:rPr>
              <w:t>65</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7E8CC167" w:rsidR="00C33688" w:rsidRPr="00291D44" w:rsidRDefault="00586B34" w:rsidP="00586B34">
            <w:pPr>
              <w:suppressAutoHyphens w:val="0"/>
              <w:jc w:val="center"/>
              <w:rPr>
                <w:rFonts w:eastAsia="Times New Roman" w:cs="Times New Roman"/>
                <w:sz w:val="20"/>
                <w:szCs w:val="20"/>
                <w:lang w:eastAsia="ru-RU"/>
              </w:rPr>
            </w:pPr>
            <w:r>
              <w:rPr>
                <w:rFonts w:eastAsia="Times New Roman" w:cs="Times New Roman"/>
                <w:sz w:val="20"/>
                <w:szCs w:val="20"/>
                <w:lang w:eastAsia="ru-RU"/>
              </w:rPr>
              <w:t>5</w:t>
            </w:r>
            <w:r w:rsidR="00C33688" w:rsidRPr="00291D44">
              <w:rPr>
                <w:rFonts w:eastAsia="Times New Roman" w:cs="Times New Roman"/>
                <w:sz w:val="20"/>
                <w:szCs w:val="20"/>
                <w:lang w:eastAsia="ru-RU"/>
              </w:rPr>
              <w:t> </w:t>
            </w:r>
            <w:r>
              <w:rPr>
                <w:rFonts w:eastAsia="Times New Roman" w:cs="Times New Roman"/>
                <w:sz w:val="20"/>
                <w:szCs w:val="20"/>
                <w:lang w:eastAsia="ru-RU"/>
              </w:rPr>
              <w:t>354</w:t>
            </w:r>
            <w:r w:rsidR="00C33688" w:rsidRPr="00291D44">
              <w:rPr>
                <w:rFonts w:eastAsia="Times New Roman" w:cs="Times New Roman"/>
                <w:sz w:val="20"/>
                <w:szCs w:val="20"/>
                <w:lang w:eastAsia="ru-RU"/>
              </w:rPr>
              <w:t>,</w:t>
            </w:r>
            <w:r>
              <w:rPr>
                <w:rFonts w:eastAsia="Times New Roman" w:cs="Times New Roman"/>
                <w:sz w:val="20"/>
                <w:szCs w:val="20"/>
                <w:lang w:eastAsia="ru-RU"/>
              </w:rPr>
              <w:t>40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1D3F4"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486,72</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517,53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0,00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C33688" w:rsidRPr="00291D44" w:rsidRDefault="00C33688" w:rsidP="00C33688">
            <w:pPr>
              <w:suppressAutoHyphens w:val="0"/>
              <w:rPr>
                <w:rFonts w:eastAsia="Times New Roman" w:cs="Times New Roman"/>
                <w:sz w:val="20"/>
                <w:szCs w:val="20"/>
                <w:lang w:eastAsia="ru-RU"/>
              </w:rPr>
            </w:pPr>
          </w:p>
        </w:tc>
      </w:tr>
      <w:tr w:rsidR="00C33688" w:rsidRPr="00291D44" w14:paraId="25D68B12" w14:textId="77777777" w:rsidTr="00F54B97">
        <w:trPr>
          <w:trHeight w:val="765"/>
        </w:trPr>
        <w:tc>
          <w:tcPr>
            <w:tcW w:w="6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C33688" w:rsidRPr="00291D44" w:rsidRDefault="00C33688" w:rsidP="00C33688">
            <w:pPr>
              <w:suppressAutoHyphens w:val="0"/>
              <w:rPr>
                <w:rFonts w:eastAsia="Times New Roman" w:cs="Times New Roman"/>
                <w:sz w:val="20"/>
                <w:szCs w:val="20"/>
                <w:lang w:eastAsia="ru-RU"/>
              </w:rPr>
            </w:pPr>
          </w:p>
        </w:tc>
        <w:tc>
          <w:tcPr>
            <w:tcW w:w="3266"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C33688" w:rsidRPr="00291D44" w:rsidRDefault="00C33688" w:rsidP="00C33688">
            <w:pPr>
              <w:suppressAutoHyphens w:val="0"/>
              <w:rPr>
                <w:rFonts w:eastAsia="Times New Roman" w:cs="Times New Roman"/>
                <w:sz w:val="20"/>
                <w:szCs w:val="20"/>
                <w:lang w:eastAsia="ru-RU"/>
              </w:rPr>
            </w:pPr>
          </w:p>
        </w:tc>
        <w:tc>
          <w:tcPr>
            <w:tcW w:w="185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C33688" w:rsidRPr="00291D44" w:rsidRDefault="00C33688" w:rsidP="00C33688">
            <w:pPr>
              <w:suppressAutoHyphens w:val="0"/>
              <w:rPr>
                <w:rFonts w:eastAsia="Times New Roman" w:cs="Times New Roman"/>
                <w:sz w:val="20"/>
                <w:szCs w:val="20"/>
                <w:lang w:eastAsia="ru-RU"/>
              </w:rPr>
            </w:pPr>
            <w:r w:rsidRPr="00291D44">
              <w:rPr>
                <w:rFonts w:eastAsia="Times New Roman" w:cs="Times New Roman"/>
                <w:sz w:val="20"/>
                <w:szCs w:val="20"/>
                <w:lang w:eastAsia="ru-RU"/>
              </w:rPr>
              <w:t>Средства бюджета городского округа Мытищи</w:t>
            </w:r>
          </w:p>
        </w:tc>
        <w:tc>
          <w:tcPr>
            <w:tcW w:w="10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6EA4F" w14:textId="0AF80C18" w:rsidR="00C33688" w:rsidRPr="00291D44" w:rsidRDefault="00C33688" w:rsidP="00D255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41</w:t>
            </w:r>
            <w:r w:rsidR="00D255FF" w:rsidRPr="00291D44">
              <w:rPr>
                <w:rFonts w:eastAsia="Times New Roman" w:cs="Times New Roman"/>
                <w:sz w:val="20"/>
                <w:szCs w:val="20"/>
                <w:lang w:eastAsia="ru-RU"/>
              </w:rPr>
              <w:t>8</w:t>
            </w:r>
            <w:r w:rsidRPr="00291D44">
              <w:rPr>
                <w:rFonts w:eastAsia="Times New Roman" w:cs="Times New Roman"/>
                <w:sz w:val="20"/>
                <w:szCs w:val="20"/>
                <w:lang w:eastAsia="ru-RU"/>
              </w:rPr>
              <w:t> </w:t>
            </w:r>
            <w:r w:rsidR="00D255FF" w:rsidRPr="00291D44">
              <w:rPr>
                <w:rFonts w:eastAsia="Times New Roman" w:cs="Times New Roman"/>
                <w:sz w:val="20"/>
                <w:szCs w:val="20"/>
                <w:lang w:eastAsia="ru-RU"/>
              </w:rPr>
              <w:t>297</w:t>
            </w:r>
            <w:r w:rsidRPr="00291D44">
              <w:rPr>
                <w:rFonts w:eastAsia="Times New Roman" w:cs="Times New Roman"/>
                <w:sz w:val="20"/>
                <w:szCs w:val="20"/>
                <w:lang w:eastAsia="ru-RU"/>
              </w:rPr>
              <w:t>,76</w:t>
            </w:r>
          </w:p>
        </w:tc>
        <w:tc>
          <w:tcPr>
            <w:tcW w:w="33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404B36D4" w:rsidR="00C33688" w:rsidRPr="00291D44" w:rsidRDefault="00C33688" w:rsidP="00D255FF">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w:t>
            </w:r>
            <w:r w:rsidR="00D255FF" w:rsidRPr="00291D44">
              <w:rPr>
                <w:rFonts w:eastAsia="Times New Roman" w:cs="Times New Roman"/>
                <w:sz w:val="20"/>
                <w:szCs w:val="20"/>
                <w:lang w:eastAsia="ru-RU"/>
              </w:rPr>
              <w:t>9</w:t>
            </w:r>
            <w:r w:rsidRPr="00291D44">
              <w:rPr>
                <w:rFonts w:eastAsia="Times New Roman" w:cs="Times New Roman"/>
                <w:sz w:val="20"/>
                <w:szCs w:val="20"/>
                <w:lang w:eastAsia="ru-RU"/>
              </w:rPr>
              <w:t xml:space="preserve"> </w:t>
            </w:r>
            <w:r w:rsidR="00D255FF" w:rsidRPr="00291D44">
              <w:rPr>
                <w:rFonts w:eastAsia="Times New Roman" w:cs="Times New Roman"/>
                <w:sz w:val="20"/>
                <w:szCs w:val="20"/>
                <w:lang w:eastAsia="ru-RU"/>
              </w:rPr>
              <w:t>792</w:t>
            </w:r>
            <w:r w:rsidRPr="00291D44">
              <w:rPr>
                <w:rFonts w:eastAsia="Times New Roman" w:cs="Times New Roman"/>
                <w:sz w:val="20"/>
                <w:szCs w:val="20"/>
                <w:lang w:eastAsia="ru-RU"/>
              </w:rPr>
              <w:t>,70</w:t>
            </w:r>
          </w:p>
        </w:tc>
        <w:tc>
          <w:tcPr>
            <w:tcW w:w="10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C9A62F"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82 453,89</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82 465,17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C33688" w:rsidRPr="00291D44" w:rsidRDefault="00C33688" w:rsidP="00C33688">
            <w:pPr>
              <w:suppressAutoHyphens w:val="0"/>
              <w:jc w:val="center"/>
              <w:rPr>
                <w:rFonts w:eastAsia="Times New Roman" w:cs="Times New Roman"/>
                <w:sz w:val="20"/>
                <w:szCs w:val="20"/>
                <w:lang w:eastAsia="ru-RU"/>
              </w:rPr>
            </w:pPr>
            <w:r w:rsidRPr="00291D44">
              <w:rPr>
                <w:rFonts w:eastAsia="Times New Roman" w:cs="Times New Roman"/>
                <w:sz w:val="20"/>
                <w:szCs w:val="20"/>
                <w:lang w:eastAsia="ru-RU"/>
              </w:rPr>
              <w:t>81 793,00</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C33688" w:rsidRPr="00291D44" w:rsidRDefault="00C33688" w:rsidP="00C33688">
            <w:pPr>
              <w:suppressAutoHyphens w:val="0"/>
              <w:rPr>
                <w:rFonts w:eastAsia="Times New Roman" w:cs="Times New Roman"/>
                <w:sz w:val="20"/>
                <w:szCs w:val="20"/>
                <w:lang w:eastAsia="ru-RU"/>
              </w:rPr>
            </w:pPr>
          </w:p>
        </w:tc>
      </w:tr>
    </w:tbl>
    <w:p w14:paraId="0D679C3E" w14:textId="77777777" w:rsidR="00186167" w:rsidRPr="00291D44" w:rsidRDefault="00186167"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Перечень</w:t>
      </w:r>
    </w:p>
    <w:p w14:paraId="5AE1A700" w14:textId="77777777" w:rsidR="005C12A9" w:rsidRPr="00291D44" w:rsidRDefault="00186167" w:rsidP="002A3A42">
      <w:pPr>
        <w:widowControl w:val="0"/>
        <w:jc w:val="center"/>
        <w:rPr>
          <w:rFonts w:cs="Times New Roman"/>
          <w:bCs/>
          <w:sz w:val="24"/>
          <w:szCs w:val="24"/>
        </w:rPr>
      </w:pPr>
      <w:r w:rsidRPr="00291D44">
        <w:rPr>
          <w:rFonts w:cs="Times New Roman"/>
          <w:sz w:val="24"/>
          <w:szCs w:val="24"/>
        </w:rPr>
        <w:t>мероприятий п</w:t>
      </w:r>
      <w:r w:rsidR="001D2182" w:rsidRPr="00291D44">
        <w:rPr>
          <w:rFonts w:cs="Times New Roman"/>
          <w:sz w:val="24"/>
          <w:szCs w:val="24"/>
        </w:rPr>
        <w:t>одпрограмм</w:t>
      </w:r>
      <w:r w:rsidRPr="00291D44">
        <w:rPr>
          <w:rFonts w:cs="Times New Roman"/>
          <w:sz w:val="24"/>
          <w:szCs w:val="24"/>
        </w:rPr>
        <w:t>ы</w:t>
      </w:r>
      <w:r w:rsidR="001D2182" w:rsidRPr="00291D44">
        <w:rPr>
          <w:rFonts w:cs="Times New Roman"/>
          <w:sz w:val="24"/>
          <w:szCs w:val="24"/>
        </w:rPr>
        <w:t xml:space="preserve"> 4</w:t>
      </w:r>
      <w:r w:rsidR="001D2182" w:rsidRPr="00291D44">
        <w:rPr>
          <w:rFonts w:cs="Times New Roman"/>
          <w:bCs/>
          <w:sz w:val="24"/>
          <w:szCs w:val="24"/>
        </w:rPr>
        <w:t xml:space="preserve">«Развитие профессионального искусства, гастрольно-концертной </w:t>
      </w:r>
      <w:r w:rsidR="001D2182" w:rsidRPr="00291D44">
        <w:rPr>
          <w:rFonts w:cs="Times New Roman"/>
          <w:sz w:val="24"/>
          <w:szCs w:val="24"/>
        </w:rPr>
        <w:t xml:space="preserve">и культурно-досуговой </w:t>
      </w:r>
      <w:r w:rsidR="001D2182" w:rsidRPr="00291D44">
        <w:rPr>
          <w:rFonts w:cs="Times New Roman"/>
          <w:bCs/>
          <w:sz w:val="24"/>
          <w:szCs w:val="24"/>
        </w:rPr>
        <w:t>деятельности, кинематографии»</w:t>
      </w:r>
    </w:p>
    <w:tbl>
      <w:tblPr>
        <w:tblW w:w="15871" w:type="dxa"/>
        <w:jc w:val="center"/>
        <w:tblLayout w:type="fixed"/>
        <w:tblLook w:val="04A0" w:firstRow="1" w:lastRow="0" w:firstColumn="1" w:lastColumn="0" w:noHBand="0" w:noVBand="1"/>
      </w:tblPr>
      <w:tblGrid>
        <w:gridCol w:w="640"/>
        <w:gridCol w:w="2474"/>
        <w:gridCol w:w="850"/>
        <w:gridCol w:w="1843"/>
        <w:gridCol w:w="992"/>
        <w:gridCol w:w="709"/>
        <w:gridCol w:w="709"/>
        <w:gridCol w:w="567"/>
        <w:gridCol w:w="567"/>
        <w:gridCol w:w="850"/>
        <w:gridCol w:w="993"/>
        <w:gridCol w:w="850"/>
        <w:gridCol w:w="851"/>
        <w:gridCol w:w="850"/>
        <w:gridCol w:w="2126"/>
      </w:tblGrid>
      <w:tr w:rsidR="008618E6" w:rsidRPr="007E070C" w14:paraId="2D2FAD6C" w14:textId="77777777" w:rsidTr="00445F41">
        <w:trPr>
          <w:trHeight w:val="6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п/п</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Ответственный за выполнение мероприятия </w:t>
            </w:r>
          </w:p>
        </w:tc>
      </w:tr>
      <w:tr w:rsidR="008618E6" w:rsidRPr="007E070C" w14:paraId="65D73CED" w14:textId="77777777" w:rsidTr="00445F41">
        <w:trPr>
          <w:trHeight w:val="25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7E070C" w:rsidRDefault="008618E6"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7E070C" w:rsidRDefault="008618E6"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7E070C" w:rsidRDefault="008618E6"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7E070C" w:rsidRDefault="008618E6"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7E070C" w:rsidRDefault="008618E6"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7E070C" w:rsidRDefault="008618E6" w:rsidP="002A3A42">
            <w:pPr>
              <w:suppressAutoHyphens w:val="0"/>
              <w:rPr>
                <w:rFonts w:eastAsia="Times New Roman" w:cs="Times New Roman"/>
                <w:sz w:val="20"/>
                <w:szCs w:val="20"/>
                <w:lang w:eastAsia="ru-RU"/>
              </w:rPr>
            </w:pPr>
          </w:p>
        </w:tc>
      </w:tr>
      <w:tr w:rsidR="008618E6" w:rsidRPr="007E070C" w14:paraId="6C9139AD" w14:textId="77777777" w:rsidTr="00445F41">
        <w:trPr>
          <w:trHeight w:val="155"/>
          <w:jc w:val="center"/>
        </w:trPr>
        <w:tc>
          <w:tcPr>
            <w:tcW w:w="64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24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8618E6" w:rsidRPr="007E070C" w:rsidRDefault="008618E6"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01</w:t>
            </w:r>
            <w:r w:rsidRPr="007E070C">
              <w:rPr>
                <w:rFonts w:eastAsia="Times New Roman" w:cs="Times New Roman"/>
                <w:sz w:val="20"/>
                <w:szCs w:val="20"/>
                <w:lang w:eastAsia="ru-RU"/>
              </w:rPr>
              <w:br/>
              <w:t xml:space="preserve">Обеспечение функций театрально-концертных учреждений, муниципальных </w:t>
            </w:r>
            <w:r w:rsidRPr="007E070C">
              <w:rPr>
                <w:rFonts w:eastAsia="Times New Roman" w:cs="Times New Roman"/>
                <w:sz w:val="20"/>
                <w:szCs w:val="20"/>
                <w:lang w:eastAsia="ru-RU"/>
              </w:rPr>
              <w:lastRenderedPageBreak/>
              <w:t>учреждений культуры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lastRenderedPageBreak/>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8618E6" w:rsidRPr="007E070C" w:rsidRDefault="008618E6"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54CA691A" w:rsidR="008618E6" w:rsidRPr="007E070C" w:rsidRDefault="006C7728" w:rsidP="0004714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63</w:t>
            </w:r>
            <w:r w:rsidR="0004714C" w:rsidRPr="007E070C">
              <w:rPr>
                <w:rFonts w:eastAsia="Times New Roman" w:cs="Times New Roman"/>
                <w:sz w:val="20"/>
                <w:szCs w:val="20"/>
                <w:lang w:eastAsia="ru-RU"/>
              </w:rPr>
              <w:t>9</w:t>
            </w:r>
            <w:r w:rsidRPr="007E070C">
              <w:rPr>
                <w:rFonts w:eastAsia="Times New Roman" w:cs="Times New Roman"/>
                <w:sz w:val="20"/>
                <w:szCs w:val="20"/>
                <w:lang w:eastAsia="ru-RU"/>
              </w:rPr>
              <w:t xml:space="preserve"> </w:t>
            </w:r>
            <w:r w:rsidR="00173C0E" w:rsidRPr="007E070C">
              <w:rPr>
                <w:rFonts w:eastAsia="Times New Roman" w:cs="Times New Roman"/>
                <w:sz w:val="20"/>
                <w:szCs w:val="20"/>
                <w:lang w:eastAsia="ru-RU"/>
              </w:rPr>
              <w:t>095</w:t>
            </w:r>
            <w:r w:rsidRPr="007E070C">
              <w:rPr>
                <w:rFonts w:eastAsia="Times New Roman" w:cs="Times New Roman"/>
                <w:sz w:val="20"/>
                <w:szCs w:val="20"/>
                <w:lang w:eastAsia="ru-RU"/>
              </w:rPr>
              <w:t>,</w:t>
            </w:r>
            <w:r w:rsidR="00173C0E" w:rsidRPr="007E070C">
              <w:rPr>
                <w:rFonts w:eastAsia="Times New Roman" w:cs="Times New Roman"/>
                <w:sz w:val="20"/>
                <w:szCs w:val="20"/>
                <w:lang w:eastAsia="ru-RU"/>
              </w:rPr>
              <w:t>0</w:t>
            </w:r>
            <w:r w:rsidR="00944BC4" w:rsidRPr="007E070C">
              <w:rPr>
                <w:rFonts w:eastAsia="Times New Roman" w:cs="Times New Roman"/>
                <w:sz w:val="20"/>
                <w:szCs w:val="20"/>
                <w:lang w:eastAsia="ru-RU"/>
              </w:rPr>
              <w:t>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3BE4F78E" w:rsidR="008618E6" w:rsidRPr="007E070C" w:rsidRDefault="006C7728" w:rsidP="00173C0E">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w:t>
            </w:r>
            <w:r w:rsidR="00173C0E" w:rsidRPr="007E070C">
              <w:rPr>
                <w:rFonts w:eastAsia="Times New Roman" w:cs="Times New Roman"/>
                <w:sz w:val="20"/>
                <w:szCs w:val="20"/>
                <w:lang w:eastAsia="ru-RU"/>
              </w:rPr>
              <w:t>4</w:t>
            </w:r>
            <w:r w:rsidRPr="007E070C">
              <w:rPr>
                <w:rFonts w:eastAsia="Times New Roman" w:cs="Times New Roman"/>
                <w:sz w:val="20"/>
                <w:szCs w:val="20"/>
                <w:lang w:eastAsia="ru-RU"/>
              </w:rPr>
              <w:t xml:space="preserve"> </w:t>
            </w:r>
            <w:r w:rsidR="00173C0E" w:rsidRPr="007E070C">
              <w:rPr>
                <w:rFonts w:eastAsia="Times New Roman" w:cs="Times New Roman"/>
                <w:sz w:val="20"/>
                <w:szCs w:val="20"/>
                <w:lang w:eastAsia="ru-RU"/>
              </w:rPr>
              <w:t>454</w:t>
            </w:r>
            <w:r w:rsidRPr="007E070C">
              <w:rPr>
                <w:rFonts w:eastAsia="Times New Roman" w:cs="Times New Roman"/>
                <w:sz w:val="20"/>
                <w:szCs w:val="20"/>
                <w:lang w:eastAsia="ru-RU"/>
              </w:rPr>
              <w:t>,</w:t>
            </w:r>
            <w:r w:rsidR="00944BC4" w:rsidRPr="007E070C">
              <w:rPr>
                <w:rFonts w:eastAsia="Times New Roman" w:cs="Times New Roman"/>
                <w:sz w:val="20"/>
                <w:szCs w:val="20"/>
                <w:lang w:eastAsia="ru-RU"/>
              </w:rPr>
              <w:t>86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77777777" w:rsidR="008618E6" w:rsidRPr="007E070C" w:rsidRDefault="007E0334"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120 885,67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77777777" w:rsidR="008618E6" w:rsidRPr="007E070C" w:rsidRDefault="007E0334"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121 152,51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77777777" w:rsidR="008618E6" w:rsidRPr="007E070C" w:rsidRDefault="007E0334"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116 301,00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77777777" w:rsidR="008618E6" w:rsidRPr="007E070C" w:rsidRDefault="007E0334"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116 301,00</w:t>
            </w:r>
          </w:p>
        </w:tc>
        <w:tc>
          <w:tcPr>
            <w:tcW w:w="21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8618E6" w:rsidRPr="007E070C" w:rsidRDefault="008618E6" w:rsidP="002A3A42">
            <w:pPr>
              <w:suppressAutoHyphens w:val="0"/>
              <w:rPr>
                <w:rFonts w:eastAsia="Times New Roman" w:cs="Times New Roman"/>
                <w:sz w:val="18"/>
                <w:szCs w:val="18"/>
                <w:lang w:eastAsia="ru-RU"/>
              </w:rPr>
            </w:pPr>
          </w:p>
        </w:tc>
      </w:tr>
      <w:tr w:rsidR="008618E6" w:rsidRPr="007E070C" w14:paraId="53C64BD7" w14:textId="77777777" w:rsidTr="00445F41">
        <w:trPr>
          <w:trHeight w:val="530"/>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8618E6" w:rsidRPr="007E070C" w:rsidRDefault="008618E6"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8618E6" w:rsidRPr="007E070C" w:rsidRDefault="008618E6"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8618E6" w:rsidRPr="007E070C" w:rsidRDefault="008618E6"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8618E6" w:rsidRPr="007E070C" w:rsidRDefault="008618E6"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77777777" w:rsidR="008618E6" w:rsidRPr="007E070C" w:rsidRDefault="00261F4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6 297,60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3 050,40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1 607,20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1 640,00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77777777" w:rsidR="008618E6" w:rsidRPr="007E070C" w:rsidRDefault="008121B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77777777" w:rsidR="008618E6" w:rsidRPr="007E070C" w:rsidRDefault="008121B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8618E6" w:rsidRPr="007E070C" w:rsidRDefault="008618E6" w:rsidP="002A3A42">
            <w:pPr>
              <w:suppressAutoHyphens w:val="0"/>
              <w:rPr>
                <w:rFonts w:eastAsia="Times New Roman" w:cs="Times New Roman"/>
                <w:sz w:val="17"/>
                <w:szCs w:val="17"/>
                <w:lang w:eastAsia="ru-RU"/>
              </w:rPr>
            </w:pPr>
          </w:p>
        </w:tc>
      </w:tr>
      <w:tr w:rsidR="008618E6" w:rsidRPr="007E070C" w14:paraId="01AF08F6" w14:textId="77777777" w:rsidTr="00445F41">
        <w:trPr>
          <w:trHeight w:val="646"/>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8618E6" w:rsidRPr="007E070C" w:rsidRDefault="008618E6"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8618E6" w:rsidRPr="007E070C" w:rsidRDefault="008618E6"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8618E6" w:rsidRPr="007E070C" w:rsidRDefault="008618E6"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8618E6" w:rsidRPr="007E070C" w:rsidRDefault="008618E6"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77777777" w:rsidR="008618E6" w:rsidRPr="007E070C" w:rsidRDefault="00261F4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5 056,58</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77777777" w:rsidR="008618E6" w:rsidRPr="007E070C" w:rsidRDefault="0048573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2 396,74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77777777" w:rsidR="008618E6" w:rsidRPr="007E070C" w:rsidRDefault="008618E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1 397,0</w:t>
            </w:r>
            <w:r w:rsidR="00261F4F" w:rsidRPr="007E070C">
              <w:rPr>
                <w:rFonts w:eastAsia="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77777777" w:rsidR="008618E6" w:rsidRPr="007E070C" w:rsidRDefault="008121B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77777777" w:rsidR="008618E6" w:rsidRPr="007E070C" w:rsidRDefault="008121B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8618E6" w:rsidRPr="007E070C" w:rsidRDefault="008618E6" w:rsidP="002A3A42">
            <w:pPr>
              <w:suppressAutoHyphens w:val="0"/>
              <w:rPr>
                <w:rFonts w:eastAsia="Times New Roman" w:cs="Times New Roman"/>
                <w:sz w:val="17"/>
                <w:szCs w:val="17"/>
                <w:lang w:eastAsia="ru-RU"/>
              </w:rPr>
            </w:pPr>
          </w:p>
        </w:tc>
      </w:tr>
      <w:tr w:rsidR="00FA06E3" w:rsidRPr="007E070C" w14:paraId="4FD70251" w14:textId="77777777" w:rsidTr="00D5156D">
        <w:trPr>
          <w:trHeight w:val="693"/>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FA06E3" w:rsidRPr="007E070C" w:rsidRDefault="00FA06E3"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FA06E3" w:rsidRPr="007E070C" w:rsidRDefault="00FA06E3"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FA06E3" w:rsidRPr="007E070C" w:rsidRDefault="00FA06E3" w:rsidP="002A3A42">
            <w:pPr>
              <w:suppressAutoHyphens w:val="0"/>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FA06E3" w:rsidRPr="007E070C" w:rsidRDefault="00FA06E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304636D9" w:rsidR="00FA06E3" w:rsidRPr="007E070C" w:rsidRDefault="00173C0E" w:rsidP="00944BC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627</w:t>
            </w:r>
            <w:r w:rsidR="006C7728" w:rsidRPr="007E070C">
              <w:rPr>
                <w:rFonts w:eastAsia="Times New Roman" w:cs="Times New Roman"/>
                <w:sz w:val="20"/>
                <w:szCs w:val="20"/>
                <w:lang w:eastAsia="ru-RU"/>
              </w:rPr>
              <w:t xml:space="preserve"> </w:t>
            </w:r>
            <w:r w:rsidRPr="007E070C">
              <w:rPr>
                <w:rFonts w:eastAsia="Times New Roman" w:cs="Times New Roman"/>
                <w:sz w:val="20"/>
                <w:szCs w:val="20"/>
                <w:lang w:eastAsia="ru-RU"/>
              </w:rPr>
              <w:t>740</w:t>
            </w:r>
            <w:r w:rsidR="006C7728" w:rsidRPr="007E070C">
              <w:rPr>
                <w:rFonts w:eastAsia="Times New Roman" w:cs="Times New Roman"/>
                <w:sz w:val="20"/>
                <w:szCs w:val="20"/>
                <w:lang w:eastAsia="ru-RU"/>
              </w:rPr>
              <w:t>,</w:t>
            </w:r>
            <w:r w:rsidRPr="007E070C">
              <w:rPr>
                <w:rFonts w:eastAsia="Times New Roman" w:cs="Times New Roman"/>
                <w:sz w:val="20"/>
                <w:szCs w:val="20"/>
                <w:lang w:eastAsia="ru-RU"/>
              </w:rPr>
              <w:t>8</w:t>
            </w:r>
            <w:r w:rsidR="00944BC4" w:rsidRPr="007E070C">
              <w:rPr>
                <w:rFonts w:eastAsia="Times New Roman" w:cs="Times New Roman"/>
                <w:sz w:val="20"/>
                <w:szCs w:val="20"/>
                <w:lang w:eastAsia="ru-RU"/>
              </w:rPr>
              <w:t>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0DC5006B" w:rsidR="00FA06E3" w:rsidRPr="007E070C" w:rsidRDefault="00944BC4" w:rsidP="00D1226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159 007,72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77777777" w:rsidR="00FA06E3" w:rsidRPr="007E070C" w:rsidRDefault="00FA06E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118 015,67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77777777" w:rsidR="00FA06E3" w:rsidRPr="007E070C" w:rsidRDefault="00FA06E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118 115,47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777777" w:rsidR="00FA06E3" w:rsidRPr="007E070C" w:rsidRDefault="00FA06E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116 301,00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77777777" w:rsidR="00FA06E3" w:rsidRPr="007E070C" w:rsidRDefault="00FA06E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116 301,00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FA06E3" w:rsidRPr="007E070C" w:rsidRDefault="00FA06E3" w:rsidP="002A3A42">
            <w:pPr>
              <w:suppressAutoHyphens w:val="0"/>
              <w:rPr>
                <w:rFonts w:eastAsia="Times New Roman" w:cs="Times New Roman"/>
                <w:sz w:val="17"/>
                <w:szCs w:val="17"/>
                <w:lang w:eastAsia="ru-RU"/>
              </w:rPr>
            </w:pPr>
          </w:p>
        </w:tc>
      </w:tr>
      <w:tr w:rsidR="00205DC2" w:rsidRPr="007E070C" w14:paraId="6693AB39" w14:textId="77777777" w:rsidTr="00445F41">
        <w:trPr>
          <w:trHeight w:val="262"/>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1.1 </w:t>
            </w:r>
          </w:p>
        </w:tc>
        <w:tc>
          <w:tcPr>
            <w:tcW w:w="2474" w:type="dxa"/>
            <w:vMerge w:val="restart"/>
            <w:tcBorders>
              <w:top w:val="nil"/>
              <w:left w:val="nil"/>
              <w:right w:val="single" w:sz="4" w:space="0" w:color="auto"/>
            </w:tcBorders>
            <w:shd w:val="clear" w:color="auto" w:fill="auto"/>
            <w:tcMar>
              <w:left w:w="28" w:type="dxa"/>
              <w:right w:w="28" w:type="dxa"/>
            </w:tcMar>
            <w:hideMark/>
          </w:tcPr>
          <w:p w14:paraId="15989FA2" w14:textId="77777777" w:rsidR="00205DC2" w:rsidRPr="007E070C" w:rsidRDefault="00205DC2"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01.01</w:t>
            </w:r>
            <w:r w:rsidRPr="007E070C">
              <w:rPr>
                <w:rFonts w:eastAsia="Times New Roman" w:cs="Times New Roman"/>
                <w:sz w:val="20"/>
                <w:szCs w:val="20"/>
                <w:lang w:eastAsia="ru-RU"/>
              </w:rPr>
              <w:br/>
              <w:t>Расходы на обеспечение деятельности (оказание услуг) муниципальных учреждений - театрально-концертные организации</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205DC2" w:rsidRPr="007E070C" w:rsidRDefault="00205DC2"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7DAA53E3" w:rsidR="00205DC2" w:rsidRPr="007E070C" w:rsidRDefault="00944BC4" w:rsidP="00ED6DA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550 880,51</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6989747A" w:rsidR="00205DC2" w:rsidRPr="007E070C" w:rsidRDefault="00944BC4" w:rsidP="00ED6DAC">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117 676,51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108 301,00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108 301,00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108 301,00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205DC2" w:rsidRPr="007E070C" w:rsidRDefault="00205DC2" w:rsidP="002A3A42">
            <w:pPr>
              <w:suppressAutoHyphens w:val="0"/>
              <w:rPr>
                <w:rFonts w:eastAsia="Times New Roman" w:cs="Times New Roman"/>
                <w:sz w:val="20"/>
                <w:szCs w:val="20"/>
                <w:lang w:eastAsia="ru-RU"/>
              </w:rPr>
            </w:pPr>
          </w:p>
        </w:tc>
      </w:tr>
      <w:tr w:rsidR="00205DC2" w:rsidRPr="007E070C" w14:paraId="348610EE" w14:textId="77777777" w:rsidTr="00445F41">
        <w:trPr>
          <w:trHeight w:val="652"/>
          <w:jc w:val="center"/>
        </w:trPr>
        <w:tc>
          <w:tcPr>
            <w:tcW w:w="640" w:type="dxa"/>
            <w:vMerge/>
            <w:tcBorders>
              <w:left w:val="single" w:sz="4" w:space="0" w:color="auto"/>
              <w:right w:val="single" w:sz="4" w:space="0" w:color="auto"/>
            </w:tcBorders>
            <w:shd w:val="clear" w:color="auto" w:fill="auto"/>
            <w:tcMar>
              <w:left w:w="28" w:type="dxa"/>
              <w:right w:w="28" w:type="dxa"/>
            </w:tcMar>
          </w:tcPr>
          <w:p w14:paraId="4A1C9F0B" w14:textId="77777777" w:rsidR="00205DC2" w:rsidRPr="007E070C" w:rsidRDefault="00205DC2"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470E5412" w14:textId="77777777" w:rsidR="00205DC2" w:rsidRPr="007E070C" w:rsidRDefault="00205DC2"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BBBFFAC" w14:textId="77777777" w:rsidR="00205DC2" w:rsidRPr="007E070C" w:rsidRDefault="00205DC2"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205DC2" w:rsidRPr="007E070C" w:rsidRDefault="00205DC2"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6917196D" w:rsidR="00205DC2" w:rsidRPr="007E070C" w:rsidRDefault="00944BC4" w:rsidP="00AC796E">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364 017,00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639DA8FD" w:rsidR="00205DC2" w:rsidRPr="007E070C" w:rsidRDefault="00944BC4" w:rsidP="00AC796E">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77 505,00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71 628,00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71 628,00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71 628,00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205DC2" w:rsidRPr="007E070C" w:rsidRDefault="00205DC2"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МТДК «ФЭСТ»</w:t>
            </w:r>
          </w:p>
        </w:tc>
      </w:tr>
      <w:tr w:rsidR="00205DC2" w:rsidRPr="007E070C" w14:paraId="76E56787" w14:textId="77777777" w:rsidTr="00445F41">
        <w:trPr>
          <w:trHeight w:val="78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205DC2" w:rsidRPr="007E070C" w:rsidRDefault="00205DC2" w:rsidP="002A3A42">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205DC2" w:rsidRPr="007E070C" w:rsidRDefault="00205DC2"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205DC2" w:rsidRPr="007E070C" w:rsidRDefault="00205DC2"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205DC2" w:rsidRPr="007E070C" w:rsidRDefault="00205DC2"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1021080D" w:rsidR="00205DC2" w:rsidRPr="007E070C" w:rsidRDefault="00944BC4" w:rsidP="009E234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186 863,51</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451F19EC" w:rsidR="00205DC2" w:rsidRPr="007E070C" w:rsidRDefault="00944BC4" w:rsidP="009E234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40 171,51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36 673,00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36 673,00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36 673,00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205DC2" w:rsidRPr="007E070C" w:rsidRDefault="00205DC2"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МТК «Огниво»</w:t>
            </w:r>
          </w:p>
        </w:tc>
      </w:tr>
      <w:tr w:rsidR="00205DC2" w:rsidRPr="007E070C" w14:paraId="6EA8EF84" w14:textId="77777777" w:rsidTr="00445F41">
        <w:trPr>
          <w:trHeight w:val="692"/>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77777777" w:rsidR="00205DC2" w:rsidRPr="007E070C" w:rsidRDefault="00205DC2" w:rsidP="002A3A42">
            <w:pPr>
              <w:suppressAutoHyphens w:val="0"/>
              <w:rPr>
                <w:rFonts w:eastAsia="Times New Roman" w:cs="Times New Roman"/>
                <w:sz w:val="20"/>
                <w:szCs w:val="20"/>
                <w:lang w:eastAsia="ru-RU"/>
              </w:rPr>
            </w:pPr>
            <w:r w:rsidRPr="007E070C">
              <w:rPr>
                <w:rFonts w:eastAsia="Calibri" w:cs="Times New Roman"/>
                <w:sz w:val="20"/>
                <w:szCs w:val="20"/>
              </w:rPr>
              <w:t xml:space="preserve">Доля достижения </w:t>
            </w:r>
            <w:r w:rsidRPr="007E070C">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3236A6"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 </w:t>
            </w:r>
          </w:p>
        </w:tc>
      </w:tr>
      <w:tr w:rsidR="00205DC2" w:rsidRPr="007E070C" w14:paraId="34D669E0" w14:textId="77777777" w:rsidTr="00445F41">
        <w:trPr>
          <w:trHeight w:val="91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205DC2" w:rsidRPr="007E070C" w:rsidRDefault="00205DC2"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205DC2" w:rsidRPr="007E070C"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205DC2" w:rsidRPr="007E070C" w:rsidRDefault="00205DC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205DC2" w:rsidRPr="007E070C" w:rsidRDefault="00205DC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205DC2" w:rsidRPr="007E070C" w:rsidRDefault="00205DC2"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77777777" w:rsidR="00205DC2" w:rsidRPr="007E070C" w:rsidRDefault="00205DC2"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C74163"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242144"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1D37A5"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EC9E36"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E85AF" w14:textId="77777777" w:rsidR="00205DC2" w:rsidRPr="007E070C"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205DC2" w:rsidRPr="007E070C" w:rsidRDefault="00205DC2"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205DC2" w:rsidRPr="007E070C"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205DC2" w:rsidRPr="007E070C" w:rsidRDefault="00205DC2"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205DC2" w:rsidRPr="007E070C" w:rsidRDefault="00205DC2" w:rsidP="002A3A42">
            <w:pPr>
              <w:suppressAutoHyphens w:val="0"/>
              <w:rPr>
                <w:rFonts w:eastAsia="Times New Roman" w:cs="Times New Roman"/>
                <w:sz w:val="20"/>
                <w:szCs w:val="20"/>
                <w:lang w:eastAsia="ru-RU"/>
              </w:rPr>
            </w:pPr>
          </w:p>
        </w:tc>
      </w:tr>
      <w:tr w:rsidR="00205DC2" w:rsidRPr="007E070C" w14:paraId="732CA52C" w14:textId="77777777" w:rsidTr="00445F41">
        <w:trPr>
          <w:trHeight w:val="557"/>
          <w:jc w:val="center"/>
        </w:trPr>
        <w:tc>
          <w:tcPr>
            <w:tcW w:w="64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205DC2" w:rsidRPr="007E070C" w:rsidRDefault="00205DC2"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205DC2" w:rsidRPr="007E070C" w:rsidRDefault="00205DC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205DC2" w:rsidRPr="007E070C" w:rsidRDefault="00205DC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205DC2" w:rsidRPr="007E070C" w:rsidRDefault="00205DC2"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BE4C71"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A2C6CF"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205DC2" w:rsidRPr="007E070C" w:rsidRDefault="00205DC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205DC2" w:rsidRPr="007E070C" w:rsidRDefault="00205DC2" w:rsidP="002A3A42">
            <w:pPr>
              <w:suppressAutoHyphens w:val="0"/>
              <w:rPr>
                <w:rFonts w:eastAsia="Times New Roman" w:cs="Times New Roman"/>
                <w:sz w:val="20"/>
                <w:szCs w:val="20"/>
                <w:lang w:eastAsia="ru-RU"/>
              </w:rPr>
            </w:pPr>
          </w:p>
        </w:tc>
      </w:tr>
      <w:tr w:rsidR="00F03DFB" w:rsidRPr="007E070C" w14:paraId="6185C9B5" w14:textId="77777777" w:rsidTr="00854F39">
        <w:trPr>
          <w:trHeight w:val="380"/>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1.2</w:t>
            </w:r>
          </w:p>
        </w:tc>
        <w:tc>
          <w:tcPr>
            <w:tcW w:w="2474" w:type="dxa"/>
            <w:vMerge w:val="restart"/>
            <w:tcBorders>
              <w:top w:val="nil"/>
              <w:left w:val="nil"/>
              <w:right w:val="single" w:sz="4" w:space="0" w:color="auto"/>
            </w:tcBorders>
            <w:shd w:val="clear" w:color="auto" w:fill="auto"/>
            <w:tcMar>
              <w:left w:w="28" w:type="dxa"/>
              <w:right w:w="28" w:type="dxa"/>
            </w:tcMar>
            <w:hideMark/>
          </w:tcPr>
          <w:p w14:paraId="595B9FB4"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01.02</w:t>
            </w:r>
            <w:r w:rsidRPr="007E070C">
              <w:rPr>
                <w:rFonts w:eastAsia="Times New Roman" w:cs="Times New Roman"/>
                <w:sz w:val="20"/>
                <w:szCs w:val="20"/>
                <w:lang w:eastAsia="ru-RU"/>
              </w:rPr>
              <w:br/>
              <w:t>Мероприятия в сфере культуры</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279507B1" w:rsidR="00F03DFB" w:rsidRPr="007E070C" w:rsidRDefault="00944BC4" w:rsidP="00054FCE">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70 076,84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341DB0EE" w:rsidR="00F03DFB" w:rsidRPr="007E070C" w:rsidRDefault="00944BC4" w:rsidP="00054FCE">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38 076,84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F03DFB" w:rsidRPr="007E070C" w:rsidRDefault="00F03DFB" w:rsidP="002A3A42">
            <w:pPr>
              <w:suppressAutoHyphens w:val="0"/>
              <w:rPr>
                <w:rFonts w:eastAsia="Times New Roman" w:cs="Times New Roman"/>
                <w:sz w:val="20"/>
                <w:szCs w:val="20"/>
                <w:lang w:eastAsia="ru-RU"/>
              </w:rPr>
            </w:pPr>
          </w:p>
        </w:tc>
      </w:tr>
      <w:tr w:rsidR="00F03DFB" w:rsidRPr="007E070C" w14:paraId="69E10F30" w14:textId="77777777" w:rsidTr="00D5156D">
        <w:trPr>
          <w:trHeight w:val="71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3714731F"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6914E45"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4D038E1D" w:rsidR="00F03DFB" w:rsidRPr="007E070C" w:rsidRDefault="00407DB4" w:rsidP="00944BC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53</w:t>
            </w:r>
            <w:r w:rsidR="00944BC4" w:rsidRPr="007E070C">
              <w:rPr>
                <w:rFonts w:eastAsia="Times New Roman" w:cs="Times New Roman"/>
                <w:sz w:val="20"/>
                <w:szCs w:val="20"/>
                <w:lang w:eastAsia="ru-RU"/>
              </w:rPr>
              <w:t>4</w:t>
            </w:r>
            <w:r w:rsidR="00F03DFB" w:rsidRPr="007E070C">
              <w:rPr>
                <w:rFonts w:eastAsia="Times New Roman" w:cs="Times New Roman"/>
                <w:sz w:val="20"/>
                <w:szCs w:val="20"/>
                <w:lang w:eastAsia="ru-RU"/>
              </w:rPr>
              <w:t>,</w:t>
            </w:r>
            <w:r w:rsidR="00944BC4" w:rsidRPr="007E070C">
              <w:rPr>
                <w:rFonts w:eastAsia="Times New Roman" w:cs="Times New Roman"/>
                <w:sz w:val="20"/>
                <w:szCs w:val="20"/>
                <w:lang w:eastAsia="ru-RU"/>
              </w:rPr>
              <w:t>59</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561C594E" w:rsidR="00F03DFB" w:rsidRPr="007E070C" w:rsidRDefault="00944BC4"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334,59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«Мытищинский историко-художественный музей»</w:t>
            </w:r>
          </w:p>
        </w:tc>
      </w:tr>
      <w:tr w:rsidR="00F03DFB" w:rsidRPr="007E070C" w14:paraId="4921D664" w14:textId="77777777" w:rsidTr="00D5156D">
        <w:trPr>
          <w:trHeight w:val="69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6AB722B0"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EBAB3B3"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406F28DE" w:rsidR="00F03DFB" w:rsidRPr="007E070C" w:rsidRDefault="006C7728" w:rsidP="00407DB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5 563,89</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41DF4FF6" w:rsidR="00F03DFB" w:rsidRPr="007E070C" w:rsidRDefault="006C7728" w:rsidP="00407DB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4 563,89</w:t>
            </w:r>
            <w:r w:rsidRPr="007E070C">
              <w:rPr>
                <w:rFonts w:eastAsia="Times New Roman" w:cs="Times New Roman"/>
                <w:sz w:val="20"/>
                <w:szCs w:val="20"/>
                <w:lang w:eastAsia="ru-RU"/>
              </w:rPr>
              <w:tab/>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МАУК «БИЦ»</w:t>
            </w:r>
          </w:p>
        </w:tc>
      </w:tr>
      <w:tr w:rsidR="00F03DFB" w:rsidRPr="007E070C" w14:paraId="421367EA" w14:textId="77777777" w:rsidTr="00D5156D">
        <w:trPr>
          <w:trHeight w:val="691"/>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85D51F5"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1F1DE199"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19743889" w:rsidR="00F03DFB" w:rsidRPr="007E070C" w:rsidRDefault="00944BC4" w:rsidP="00407DB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38 123,07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6BBBC5E0" w:rsidR="00F03DFB" w:rsidRPr="007E070C" w:rsidRDefault="00944BC4" w:rsidP="00407DB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19 532,67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4 647,60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4 647,60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4 647,60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«МДК «Яуза»</w:t>
            </w:r>
          </w:p>
        </w:tc>
      </w:tr>
      <w:tr w:rsidR="00F03DFB" w:rsidRPr="007E070C" w14:paraId="3351DF1D" w14:textId="77777777" w:rsidTr="00D5156D">
        <w:trPr>
          <w:trHeight w:val="71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6AF0AF6"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44448B9"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77777777" w:rsidR="00F03DFB" w:rsidRPr="007E070C" w:rsidRDefault="009E6546" w:rsidP="009E6546">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r w:rsidR="00F03DFB" w:rsidRPr="007E070C">
              <w:rPr>
                <w:rFonts w:eastAsia="Times New Roman" w:cs="Times New Roman"/>
                <w:sz w:val="20"/>
                <w:szCs w:val="20"/>
                <w:lang w:eastAsia="ru-RU"/>
              </w:rPr>
              <w:t xml:space="preserve"> </w:t>
            </w:r>
            <w:r w:rsidRPr="007E070C">
              <w:rPr>
                <w:rFonts w:eastAsia="Times New Roman" w:cs="Times New Roman"/>
                <w:sz w:val="20"/>
                <w:szCs w:val="20"/>
                <w:lang w:eastAsia="ru-RU"/>
              </w:rPr>
              <w:t>6</w:t>
            </w:r>
            <w:r w:rsidR="00F03DFB" w:rsidRPr="007E070C">
              <w:rPr>
                <w:rFonts w:eastAsia="Times New Roman" w:cs="Times New Roman"/>
                <w:sz w:val="20"/>
                <w:szCs w:val="20"/>
                <w:lang w:eastAsia="ru-RU"/>
              </w:rPr>
              <w:t>75,00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77777777" w:rsidR="00F03DFB" w:rsidRPr="007E070C" w:rsidRDefault="009E6546" w:rsidP="00CC7CA8">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w:t>
            </w:r>
            <w:r w:rsidR="00F03DFB" w:rsidRPr="007E070C">
              <w:rPr>
                <w:rFonts w:eastAsia="Times New Roman" w:cs="Times New Roman"/>
                <w:sz w:val="20"/>
                <w:szCs w:val="20"/>
                <w:lang w:eastAsia="ru-RU"/>
              </w:rPr>
              <w:t>55,00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230,00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230,00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230,00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«КИЦ «Леонидовка»</w:t>
            </w:r>
          </w:p>
        </w:tc>
      </w:tr>
      <w:tr w:rsidR="00F03DFB" w:rsidRPr="007E070C" w14:paraId="583F4C79" w14:textId="77777777" w:rsidTr="00854F39">
        <w:trPr>
          <w:trHeight w:val="8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1CD3C87D"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3BF1C36"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478,25</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478,25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ЦКД «Марфино»</w:t>
            </w:r>
          </w:p>
        </w:tc>
      </w:tr>
      <w:tr w:rsidR="00991936" w:rsidRPr="007E070C" w14:paraId="77706A97" w14:textId="77777777" w:rsidTr="00D5156D">
        <w:trPr>
          <w:trHeight w:val="78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AFB546F" w14:textId="77777777" w:rsidR="00991936" w:rsidRPr="007E070C" w:rsidRDefault="00991936" w:rsidP="002A3A42">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26E2FC45" w14:textId="77777777" w:rsidR="00991936" w:rsidRPr="007E070C" w:rsidRDefault="00991936"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F4A3A7" w14:textId="77777777" w:rsidR="00991936" w:rsidRPr="007E070C" w:rsidRDefault="00991936"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0372D8A" w14:textId="1CF2E232" w:rsidR="00991936" w:rsidRPr="007E070C" w:rsidRDefault="00991936"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AC1F3" w14:textId="0ACCDC7E" w:rsidR="00991936" w:rsidRPr="007E070C" w:rsidRDefault="0099193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599,57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4F77AB" w14:textId="70338777" w:rsidR="00991936" w:rsidRPr="007E070C" w:rsidRDefault="0099193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599,57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1AED508" w14:textId="6CABD93A" w:rsidR="00991936" w:rsidRPr="007E070C" w:rsidRDefault="0099193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B2F5BAF" w14:textId="17B97172" w:rsidR="00991936" w:rsidRPr="007E070C" w:rsidRDefault="0099193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2DD4939" w14:textId="4041E121" w:rsidR="00991936" w:rsidRPr="007E070C" w:rsidRDefault="0099193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E4F0B43" w14:textId="3A668A1A" w:rsidR="00991936" w:rsidRPr="007E070C" w:rsidRDefault="0099193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6FF756" w14:textId="103CEE56" w:rsidR="00991936" w:rsidRPr="007E070C" w:rsidRDefault="00991936"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«МГИ»</w:t>
            </w:r>
          </w:p>
        </w:tc>
      </w:tr>
      <w:tr w:rsidR="00F03DFB" w:rsidRPr="007E070C" w14:paraId="68C31184" w14:textId="77777777" w:rsidTr="00D5156D">
        <w:trPr>
          <w:trHeight w:val="709"/>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472422CA"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057856F"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25E99EB2" w:rsidR="00F03DFB" w:rsidRPr="007E070C" w:rsidRDefault="00991936" w:rsidP="0061793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17 990,47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1178AF45" w:rsidR="00F03DFB" w:rsidRPr="007E070C" w:rsidRDefault="00991936" w:rsidP="0061793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10 790,47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МАУ ЦК «Подмосковье»</w:t>
            </w:r>
          </w:p>
        </w:tc>
      </w:tr>
      <w:tr w:rsidR="00F03DFB" w:rsidRPr="007E070C" w14:paraId="4EBFF14A" w14:textId="77777777" w:rsidTr="00F03DFB">
        <w:trPr>
          <w:trHeight w:val="316"/>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7E070C" w:rsidRDefault="00F03DFB" w:rsidP="002A3A42">
            <w:pPr>
              <w:suppressAutoHyphens w:val="0"/>
              <w:rPr>
                <w:rFonts w:eastAsia="Times New Roman" w:cs="Times New Roman"/>
                <w:sz w:val="20"/>
                <w:szCs w:val="20"/>
                <w:lang w:eastAsia="ru-RU"/>
              </w:rPr>
            </w:pPr>
          </w:p>
        </w:tc>
        <w:tc>
          <w:tcPr>
            <w:tcW w:w="2474"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Мероприятия в сфере культуры «День труда»</w:t>
            </w:r>
          </w:p>
        </w:tc>
        <w:tc>
          <w:tcPr>
            <w:tcW w:w="850" w:type="dxa"/>
            <w:vMerge/>
            <w:tcBorders>
              <w:left w:val="nil"/>
              <w:right w:val="single" w:sz="4" w:space="0" w:color="auto"/>
            </w:tcBorders>
            <w:shd w:val="clear" w:color="auto" w:fill="auto"/>
            <w:tcMar>
              <w:left w:w="28" w:type="dxa"/>
              <w:right w:w="28" w:type="dxa"/>
            </w:tcMar>
            <w:vAlign w:val="center"/>
          </w:tcPr>
          <w:p w14:paraId="44F2822B"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5 112,00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1 022,40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1 022,40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1 022,40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1 022,40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7E070C" w:rsidRDefault="00F03DFB" w:rsidP="002A3A42">
            <w:pPr>
              <w:suppressAutoHyphens w:val="0"/>
              <w:rPr>
                <w:rFonts w:eastAsia="Times New Roman" w:cs="Times New Roman"/>
                <w:sz w:val="20"/>
                <w:szCs w:val="20"/>
                <w:lang w:eastAsia="ru-RU"/>
              </w:rPr>
            </w:pPr>
          </w:p>
        </w:tc>
      </w:tr>
      <w:tr w:rsidR="00F03DFB" w:rsidRPr="007E070C" w14:paraId="5D982865" w14:textId="77777777" w:rsidTr="00D5156D">
        <w:trPr>
          <w:trHeight w:val="65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EE9C0D1"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3 362,00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672,40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672,40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672,40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Управление социально-экономического развития </w:t>
            </w:r>
          </w:p>
        </w:tc>
      </w:tr>
      <w:tr w:rsidR="00F03DFB" w:rsidRPr="007E070C" w14:paraId="5CE26213" w14:textId="77777777" w:rsidTr="00F03DFB">
        <w:trPr>
          <w:trHeight w:val="82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7E070C" w:rsidRDefault="00F03DFB"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1 750,00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350,00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350,00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 МАУ ТВ «Мытищи»</w:t>
            </w:r>
          </w:p>
        </w:tc>
      </w:tr>
      <w:tr w:rsidR="00F03DFB" w:rsidRPr="007E070C" w14:paraId="3D3E8FE9" w14:textId="77777777" w:rsidTr="00445F41">
        <w:trPr>
          <w:trHeight w:val="36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F03DFB" w:rsidRPr="007E070C" w:rsidRDefault="00F03DFB"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Проведены праздничные и культурно-массовых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767335"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E3D1AD"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F03DFB" w:rsidRPr="007E070C" w14:paraId="4202FC81" w14:textId="77777777" w:rsidTr="00445F41">
        <w:trPr>
          <w:trHeight w:val="31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F03DFB" w:rsidRPr="007E070C" w:rsidRDefault="00F03DFB"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F03DFB" w:rsidRPr="007E070C" w:rsidRDefault="00F03DFB"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F03DFB" w:rsidRPr="007E070C" w:rsidRDefault="00F03DFB"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D9E2C55" w14:textId="77777777" w:rsidR="00F03DFB" w:rsidRPr="007E070C" w:rsidRDefault="00F03DFB"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7C43F"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07909"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0011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5EF39"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7E74CD3"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F03DFB" w:rsidRPr="007E070C" w:rsidRDefault="00F03DFB"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F03DFB" w:rsidRPr="007E070C" w:rsidRDefault="00F03DFB"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F03DFB" w:rsidRPr="007E070C" w:rsidRDefault="00F03DFB" w:rsidP="002A3A42">
            <w:pPr>
              <w:suppressAutoHyphens w:val="0"/>
              <w:rPr>
                <w:rFonts w:eastAsia="Times New Roman" w:cs="Times New Roman"/>
                <w:sz w:val="20"/>
                <w:szCs w:val="20"/>
                <w:lang w:eastAsia="ru-RU"/>
              </w:rPr>
            </w:pPr>
          </w:p>
        </w:tc>
      </w:tr>
      <w:tr w:rsidR="00F03DFB" w:rsidRPr="007E070C" w14:paraId="45BC1D32" w14:textId="77777777" w:rsidTr="00445F41">
        <w:trPr>
          <w:trHeight w:val="39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F03DFB" w:rsidRPr="007E070C" w:rsidRDefault="00F03DFB"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8BA07B" w14:textId="77777777" w:rsidR="00F03DFB" w:rsidRPr="007E070C" w:rsidRDefault="00F03DF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98720A" w14:textId="77777777" w:rsidR="00F03DFB" w:rsidRPr="007E070C" w:rsidRDefault="00F03DFB"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5BBDED" w14:textId="77777777" w:rsidR="00F03DFB" w:rsidRPr="007E070C" w:rsidRDefault="00F03DFB"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A1DBFF8"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12C19106"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F03DFB" w:rsidRPr="007E070C" w:rsidRDefault="00F03DF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1E7D5C" w14:textId="77777777" w:rsidR="00F03DFB" w:rsidRPr="007E070C" w:rsidRDefault="00F03DFB" w:rsidP="002A3A42">
            <w:pPr>
              <w:suppressAutoHyphens w:val="0"/>
              <w:rPr>
                <w:rFonts w:eastAsia="Times New Roman" w:cs="Times New Roman"/>
                <w:sz w:val="20"/>
                <w:szCs w:val="20"/>
                <w:lang w:eastAsia="ru-RU"/>
              </w:rPr>
            </w:pPr>
          </w:p>
        </w:tc>
      </w:tr>
      <w:tr w:rsidR="005C1CFD" w:rsidRPr="007E070C" w14:paraId="3130A6D9" w14:textId="77777777" w:rsidTr="005C1CFD">
        <w:trPr>
          <w:trHeight w:val="318"/>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1.3 </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01.04 </w:t>
            </w:r>
            <w:r w:rsidRPr="007E070C">
              <w:rPr>
                <w:rFonts w:eastAsia="Times New Roman" w:cs="Times New Roman"/>
                <w:sz w:val="20"/>
                <w:szCs w:val="20"/>
                <w:lang w:eastAsia="ru-RU"/>
              </w:rPr>
              <w:b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7777777" w:rsidR="005C1CFD" w:rsidRPr="007E070C" w:rsidRDefault="009876B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18 137,69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8 </w:t>
            </w:r>
            <w:r w:rsidR="009876B2" w:rsidRPr="007E070C">
              <w:rPr>
                <w:rFonts w:eastAsia="Times New Roman" w:cs="Times New Roman"/>
                <w:sz w:val="20"/>
                <w:szCs w:val="20"/>
                <w:lang w:eastAsia="ru-RU"/>
              </w:rPr>
              <w:t>701,51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4 584,67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4 851,51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5C1CFD" w:rsidRPr="007E070C" w14:paraId="7A42ED84" w14:textId="77777777" w:rsidTr="00D5156D">
        <w:trPr>
          <w:trHeight w:val="37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6 297,60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3 050,40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1 607,20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3DE1A684" w14:textId="77777777" w:rsidTr="00C23DA5">
        <w:trPr>
          <w:trHeight w:val="51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5 056,58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2 396,74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1 262,80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1 397,04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28A307F5" w14:textId="77777777" w:rsidTr="00C23DA5">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77777777" w:rsidR="005C1CFD" w:rsidRPr="007E070C" w:rsidRDefault="005C1CFD" w:rsidP="009876B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6 783,5</w:t>
            </w:r>
            <w:r w:rsidR="009876B2" w:rsidRPr="007E070C">
              <w:rPr>
                <w:rFonts w:eastAsia="Times New Roman" w:cs="Times New Roman"/>
                <w:sz w:val="20"/>
                <w:szCs w:val="20"/>
                <w:lang w:eastAsia="ru-RU"/>
              </w:rPr>
              <w:t>1</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w:t>
            </w:r>
            <w:r w:rsidR="009876B2" w:rsidRPr="007E070C">
              <w:rPr>
                <w:rFonts w:eastAsia="Times New Roman" w:cs="Times New Roman"/>
                <w:sz w:val="20"/>
                <w:szCs w:val="20"/>
                <w:lang w:eastAsia="ru-RU"/>
              </w:rPr>
              <w:t xml:space="preserve"> 254,37</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1 714,67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1 814,47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36F978D1" w14:textId="77777777" w:rsidTr="005C1CFD">
        <w:trPr>
          <w:trHeight w:val="19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77777777" w:rsidR="005C1CFD" w:rsidRPr="007E070C" w:rsidRDefault="005C1CFD" w:rsidP="000B45F6">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11 059,5</w:t>
            </w:r>
            <w:r w:rsidR="000B45F6" w:rsidRPr="007E070C">
              <w:rPr>
                <w:rFonts w:eastAsia="Times New Roman" w:cs="Times New Roman"/>
                <w:sz w:val="20"/>
                <w:szCs w:val="20"/>
                <w:lang w:eastAsia="ru-RU"/>
              </w:rPr>
              <w:t>7</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r w:rsidR="000B45F6" w:rsidRPr="007E070C">
              <w:rPr>
                <w:rFonts w:eastAsia="Times New Roman" w:cs="Times New Roman"/>
                <w:sz w:val="20"/>
                <w:szCs w:val="20"/>
                <w:lang w:eastAsia="ru-RU"/>
              </w:rPr>
              <w:t> 305,81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2 795,53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2 958,23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МТДК «ФЭСТ»</w:t>
            </w:r>
          </w:p>
        </w:tc>
      </w:tr>
      <w:tr w:rsidR="005C1CFD" w:rsidRPr="007E070C" w14:paraId="2038B975" w14:textId="77777777" w:rsidTr="005C1CFD">
        <w:trPr>
          <w:trHeight w:val="526"/>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3 840,00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1 860,00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980,00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1FC33E46"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47BD4F9A" w14:textId="77777777" w:rsidTr="005C1CFD">
        <w:trPr>
          <w:trHeight w:val="548"/>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3 083,28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1 461,43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851,85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448F47AB"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39B34023" w14:textId="77777777" w:rsidTr="005C1CFD">
        <w:trPr>
          <w:trHeight w:val="76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77777777" w:rsidR="005C1CFD" w:rsidRPr="007E070C" w:rsidRDefault="005C1CFD" w:rsidP="000B45F6">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4 136,2</w:t>
            </w:r>
            <w:r w:rsidR="000B45F6" w:rsidRPr="007E070C">
              <w:rPr>
                <w:rFonts w:eastAsia="Times New Roman" w:cs="Times New Roman"/>
                <w:sz w:val="20"/>
                <w:szCs w:val="20"/>
                <w:lang w:eastAsia="ru-RU"/>
              </w:rPr>
              <w:t>9</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77777777" w:rsidR="005C1CFD" w:rsidRPr="007E070C" w:rsidRDefault="005C1CFD" w:rsidP="000B45F6">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1 984,3</w:t>
            </w:r>
            <w:r w:rsidR="000B45F6" w:rsidRPr="007E070C">
              <w:rPr>
                <w:rFonts w:eastAsia="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1 045,53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1 106,38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71AB3C12" w14:textId="77777777" w:rsidTr="005C1CFD">
        <w:trPr>
          <w:trHeight w:val="279"/>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7 078,12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3 395,70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1 789,14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1 893,28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МТК «Огниво»</w:t>
            </w:r>
          </w:p>
        </w:tc>
      </w:tr>
      <w:tr w:rsidR="005C1CFD" w:rsidRPr="007E070C" w14:paraId="3139E50E" w14:textId="77777777" w:rsidTr="005C1CFD">
        <w:trPr>
          <w:trHeight w:val="56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2 457,60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1 190,40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627,20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2A4E2D34" w14:textId="77777777" w:rsidTr="005C1CFD">
        <w:trPr>
          <w:trHeight w:val="54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1 973,30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935,31</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492,80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545,19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6F2DE4BA" w14:textId="77777777" w:rsidTr="00DC7DA7">
        <w:trPr>
          <w:trHeight w:val="76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5C1CFD" w:rsidRPr="007E070C" w:rsidRDefault="005C1CFD" w:rsidP="002A3A42">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2 647,22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1 269,99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669,14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708,09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5C1CFD" w:rsidRPr="007E070C" w:rsidRDefault="005C1CFD" w:rsidP="002A3A42">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496CC949" w14:textId="77777777" w:rsidTr="00445F41">
        <w:trPr>
          <w:trHeight w:val="258"/>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5C1CFD" w:rsidRPr="007E070C" w:rsidRDefault="005C1CFD" w:rsidP="002A3A42">
            <w:pPr>
              <w:suppressAutoHyphens w:val="0"/>
              <w:rPr>
                <w:rFonts w:eastAsia="Times New Roman" w:cs="Times New Roman"/>
                <w:sz w:val="20"/>
                <w:szCs w:val="20"/>
                <w:lang w:eastAsia="ru-RU"/>
              </w:rPr>
            </w:pP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56DD4916" w:rsidR="005C1CFD" w:rsidRPr="007E070C" w:rsidRDefault="00CB4B5D" w:rsidP="002A3A42">
            <w:pPr>
              <w:suppressAutoHyphens w:val="0"/>
              <w:jc w:val="center"/>
              <w:rPr>
                <w:rFonts w:eastAsia="Times New Roman" w:cs="Times New Roman"/>
                <w:sz w:val="20"/>
                <w:szCs w:val="20"/>
                <w:lang w:eastAsia="ru-RU"/>
              </w:rPr>
            </w:pPr>
            <w:r w:rsidRPr="007E070C">
              <w:rPr>
                <w:rFonts w:eastAsia="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249B5C6" wp14:editId="4F8CACF8">
                      <wp:simplePos x="0" y="0"/>
                      <wp:positionH relativeFrom="column">
                        <wp:posOffset>422910</wp:posOffset>
                      </wp:positionH>
                      <wp:positionV relativeFrom="paragraph">
                        <wp:posOffset>164465</wp:posOffset>
                      </wp:positionV>
                      <wp:extent cx="9525" cy="114300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C657F" id="Прямая соединительная линия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3pt,12.95pt" to="34.0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" strokecolor="black [3213]"/>
                  </w:pict>
                </mc:Fallback>
              </mc:AlternateContent>
            </w:r>
            <w:r w:rsidR="005C1CFD"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B4474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r>
      <w:tr w:rsidR="005C1CFD" w:rsidRPr="007E070C" w14:paraId="72EB6164" w14:textId="77777777" w:rsidTr="00DC7DA7">
        <w:trPr>
          <w:trHeight w:val="54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5C1CFD" w:rsidRPr="007E070C" w:rsidRDefault="005C1CFD" w:rsidP="002A3A42">
            <w:pPr>
              <w:suppressAutoHyphens w:val="0"/>
              <w:rPr>
                <w:rFonts w:eastAsia="Times New Roman" w:cs="Times New Roman"/>
                <w:sz w:val="20"/>
                <w:szCs w:val="20"/>
                <w:lang w:eastAsia="ru-RU"/>
              </w:rPr>
            </w:pPr>
          </w:p>
        </w:tc>
        <w:tc>
          <w:tcPr>
            <w:tcW w:w="1843" w:type="dxa"/>
            <w:vMerge/>
            <w:tcBorders>
              <w:top w:val="single" w:sz="4" w:space="0" w:color="auto"/>
              <w:left w:val="nil"/>
              <w:right w:val="single" w:sz="4" w:space="0" w:color="auto"/>
            </w:tcBorders>
            <w:shd w:val="clear" w:color="auto" w:fill="auto"/>
            <w:tcMar>
              <w:left w:w="28" w:type="dxa"/>
              <w:right w:w="28" w:type="dxa"/>
            </w:tcMar>
            <w:vAlign w:val="center"/>
          </w:tcPr>
          <w:p w14:paraId="0BD8AA93" w14:textId="77777777" w:rsidR="005C1CFD" w:rsidRPr="007E070C" w:rsidRDefault="005C1CFD" w:rsidP="002A3A42">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5C1CFD" w:rsidRPr="007E070C" w:rsidRDefault="005C1CFD" w:rsidP="002A3A42">
            <w:pPr>
              <w:suppressAutoHyphens w:val="0"/>
              <w:jc w:val="center"/>
              <w:rPr>
                <w:rFonts w:eastAsia="Times New Roman" w:cs="Times New Roman"/>
                <w:sz w:val="20"/>
                <w:szCs w:val="20"/>
                <w:lang w:eastAsia="ru-RU"/>
              </w:rPr>
            </w:pPr>
          </w:p>
        </w:tc>
        <w:tc>
          <w:tcPr>
            <w:tcW w:w="709" w:type="dxa"/>
            <w:vMerge/>
            <w:tcBorders>
              <w:top w:val="single" w:sz="4" w:space="0" w:color="auto"/>
              <w:left w:val="nil"/>
              <w:bottom w:val="single" w:sz="4" w:space="0" w:color="auto"/>
              <w:right w:val="single" w:sz="4" w:space="0" w:color="auto"/>
            </w:tcBorders>
          </w:tcPr>
          <w:p w14:paraId="38D94076" w14:textId="77777777" w:rsidR="005C1CFD" w:rsidRPr="007E070C" w:rsidRDefault="005C1CFD" w:rsidP="002A3A42">
            <w:pPr>
              <w:suppressAutoHyphens w:val="0"/>
              <w:jc w:val="center"/>
              <w:rPr>
                <w:rFonts w:eastAsia="Times New Roman" w:cs="Times New Roman"/>
                <w:sz w:val="20"/>
                <w:szCs w:val="20"/>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tbl>
            <w:tblPr>
              <w:tblW w:w="2665" w:type="dxa"/>
              <w:tblLayout w:type="fixed"/>
              <w:tblLook w:val="04A0" w:firstRow="1" w:lastRow="0" w:firstColumn="1" w:lastColumn="0" w:noHBand="0" w:noVBand="1"/>
            </w:tblPr>
            <w:tblGrid>
              <w:gridCol w:w="681"/>
              <w:gridCol w:w="567"/>
              <w:gridCol w:w="567"/>
              <w:gridCol w:w="850"/>
            </w:tblGrid>
            <w:tr w:rsidR="005C1CFD" w:rsidRPr="007E070C" w14:paraId="27086F88" w14:textId="77777777" w:rsidTr="00B76360">
              <w:trPr>
                <w:trHeight w:val="95"/>
              </w:trPr>
              <w:tc>
                <w:tcPr>
                  <w:tcW w:w="681" w:type="dxa"/>
                  <w:shd w:val="clear" w:color="auto" w:fill="auto"/>
                  <w:tcMar>
                    <w:left w:w="28" w:type="dxa"/>
                    <w:right w:w="28" w:type="dxa"/>
                  </w:tcMar>
                  <w:vAlign w:val="center"/>
                  <w:hideMark/>
                </w:tcPr>
                <w:p w14:paraId="018AB8D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shd w:val="clear" w:color="auto" w:fill="auto"/>
                  <w:tcMar>
                    <w:left w:w="28" w:type="dxa"/>
                    <w:right w:w="28" w:type="dxa"/>
                  </w:tcMar>
                  <w:vAlign w:val="center"/>
                  <w:hideMark/>
                </w:tcPr>
                <w:p w14:paraId="41E134D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shd w:val="clear" w:color="auto" w:fill="auto"/>
                  <w:tcMar>
                    <w:left w:w="28" w:type="dxa"/>
                    <w:right w:w="28" w:type="dxa"/>
                  </w:tcMar>
                  <w:vAlign w:val="center"/>
                  <w:hideMark/>
                </w:tcPr>
                <w:p w14:paraId="77B5132A"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shd w:val="clear" w:color="auto" w:fill="auto"/>
                  <w:tcMar>
                    <w:left w:w="28" w:type="dxa"/>
                    <w:right w:w="28" w:type="dxa"/>
                  </w:tcMar>
                  <w:vAlign w:val="center"/>
                  <w:hideMark/>
                </w:tcPr>
                <w:p w14:paraId="78AD2F9C"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r>
          </w:tbl>
          <w:p w14:paraId="09AB71A0" w14:textId="505C82B0" w:rsidR="005C1CFD" w:rsidRPr="007E070C" w:rsidRDefault="00DC7DA7" w:rsidP="002A3A42">
            <w:pPr>
              <w:suppressAutoHyphens w:val="0"/>
              <w:jc w:val="center"/>
              <w:rPr>
                <w:rFonts w:eastAsia="Times New Roman" w:cs="Times New Roman"/>
                <w:sz w:val="20"/>
                <w:szCs w:val="20"/>
                <w:lang w:eastAsia="ru-RU"/>
              </w:rPr>
            </w:pPr>
            <w:r w:rsidRPr="007E070C">
              <w:rPr>
                <w:rFonts w:eastAsia="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F9929C3" wp14:editId="2E8D7EAE">
                      <wp:simplePos x="0" y="0"/>
                      <wp:positionH relativeFrom="column">
                        <wp:posOffset>5073650</wp:posOffset>
                      </wp:positionH>
                      <wp:positionV relativeFrom="paragraph">
                        <wp:posOffset>3146425</wp:posOffset>
                      </wp:positionV>
                      <wp:extent cx="0" cy="1151907"/>
                      <wp:effectExtent l="0" t="0" r="19050"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1519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D9588"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247.75pt" to="399.5pt,3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" strokecolor="black [3213]"/>
                  </w:pict>
                </mc:Fallback>
              </mc:AlternateContent>
            </w:r>
          </w:p>
        </w:tc>
        <w:tc>
          <w:tcPr>
            <w:tcW w:w="993" w:type="dxa"/>
            <w:vMerge/>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132C9F7" w14:textId="77777777" w:rsidR="005C1CFD" w:rsidRPr="007E070C" w:rsidRDefault="005C1CFD" w:rsidP="002A3A42">
            <w:pPr>
              <w:suppressAutoHyphens w:val="0"/>
              <w:jc w:val="center"/>
              <w:rPr>
                <w:rFonts w:eastAsia="Times New Roman" w:cs="Times New Roman"/>
                <w:sz w:val="20"/>
                <w:szCs w:val="20"/>
                <w:lang w:eastAsia="ru-RU"/>
              </w:rPr>
            </w:pPr>
          </w:p>
        </w:tc>
        <w:tc>
          <w:tcPr>
            <w:tcW w:w="850"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647ABD1A" w14:textId="77777777" w:rsidR="005C1CFD" w:rsidRPr="007E070C" w:rsidRDefault="005C1CFD" w:rsidP="002A3A42">
            <w:pPr>
              <w:suppressAutoHyphens w:val="0"/>
              <w:jc w:val="center"/>
              <w:rPr>
                <w:rFonts w:eastAsia="Times New Roman" w:cs="Times New Roman"/>
                <w:sz w:val="20"/>
                <w:szCs w:val="20"/>
                <w:lang w:eastAsia="ru-RU"/>
              </w:rPr>
            </w:pPr>
          </w:p>
        </w:tc>
        <w:tc>
          <w:tcPr>
            <w:tcW w:w="851"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53B58D5F" w14:textId="77777777" w:rsidR="005C1CFD" w:rsidRPr="007E070C" w:rsidRDefault="005C1CFD" w:rsidP="002A3A42">
            <w:pPr>
              <w:suppressAutoHyphens w:val="0"/>
              <w:jc w:val="center"/>
              <w:rPr>
                <w:rFonts w:eastAsia="Times New Roman" w:cs="Times New Roman"/>
                <w:sz w:val="20"/>
                <w:szCs w:val="20"/>
                <w:lang w:eastAsia="ru-RU"/>
              </w:rPr>
            </w:pPr>
          </w:p>
        </w:tc>
        <w:tc>
          <w:tcPr>
            <w:tcW w:w="850" w:type="dxa"/>
            <w:vMerge/>
            <w:tcBorders>
              <w:top w:val="single" w:sz="4" w:space="0" w:color="auto"/>
              <w:left w:val="nil"/>
              <w:bottom w:val="nil"/>
              <w:right w:val="single" w:sz="4" w:space="0" w:color="auto"/>
            </w:tcBorders>
            <w:shd w:val="clear" w:color="auto" w:fill="auto"/>
            <w:tcMar>
              <w:left w:w="28" w:type="dxa"/>
              <w:right w:w="28" w:type="dxa"/>
            </w:tcMar>
            <w:vAlign w:val="center"/>
          </w:tcPr>
          <w:p w14:paraId="76FD6A2C" w14:textId="77777777" w:rsidR="005C1CFD" w:rsidRPr="007E070C" w:rsidRDefault="005C1CFD" w:rsidP="002A3A42">
            <w:pPr>
              <w:suppressAutoHyphens w:val="0"/>
              <w:jc w:val="center"/>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6E814FCD" w14:textId="77777777" w:rsidTr="00DC7DA7">
        <w:trPr>
          <w:trHeight w:val="76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5C1CFD" w:rsidRPr="007E070C" w:rsidRDefault="005C1CFD" w:rsidP="002A3A42">
            <w:pPr>
              <w:suppressAutoHyphens w:val="0"/>
              <w:rPr>
                <w:rFonts w:eastAsia="Times New Roman" w:cs="Times New Roman"/>
                <w:sz w:val="20"/>
                <w:szCs w:val="20"/>
                <w:lang w:eastAsia="ru-RU"/>
              </w:rPr>
            </w:pPr>
          </w:p>
        </w:tc>
        <w:tc>
          <w:tcPr>
            <w:tcW w:w="1843" w:type="dxa"/>
            <w:vMerge/>
            <w:tcBorders>
              <w:left w:val="nil"/>
              <w:bottom w:val="nil"/>
              <w:right w:val="single" w:sz="4" w:space="0" w:color="auto"/>
            </w:tcBorders>
            <w:shd w:val="clear" w:color="auto" w:fill="auto"/>
            <w:tcMar>
              <w:left w:w="28" w:type="dxa"/>
              <w:right w:w="28" w:type="dxa"/>
            </w:tcMar>
            <w:vAlign w:val="center"/>
          </w:tcPr>
          <w:p w14:paraId="1D625993" w14:textId="77777777" w:rsidR="005C1CFD" w:rsidRPr="007E070C" w:rsidRDefault="005C1CFD"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1132F9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vAlign w:val="center"/>
          </w:tcPr>
          <w:p w14:paraId="3814FCB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60285" w14:textId="077DEDC0" w:rsidR="00CB4B5D" w:rsidRPr="007E070C" w:rsidRDefault="00CB4B5D">
            <w:pPr>
              <w:rPr>
                <w:rFonts w:cs="Times New Roman"/>
              </w:rPr>
            </w:pPr>
            <w:r w:rsidRPr="007E070C">
              <w:rPr>
                <w:rFonts w:eastAsia="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A70C257" wp14:editId="26D840E1">
                      <wp:simplePos x="0" y="0"/>
                      <wp:positionH relativeFrom="column">
                        <wp:posOffset>1143000</wp:posOffset>
                      </wp:positionH>
                      <wp:positionV relativeFrom="paragraph">
                        <wp:posOffset>-365125</wp:posOffset>
                      </wp:positionV>
                      <wp:extent cx="9525" cy="114300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1C0"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28.75pt" to="90.7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" strokecolor="black [3213]"/>
                  </w:pict>
                </mc:Fallback>
              </mc:AlternateContent>
            </w:r>
            <w:r w:rsidRPr="007E070C">
              <w:rPr>
                <w:rFonts w:eastAsia="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321BDD8" wp14:editId="6F349970">
                      <wp:simplePos x="0" y="0"/>
                      <wp:positionH relativeFrom="column">
                        <wp:posOffset>772795</wp:posOffset>
                      </wp:positionH>
                      <wp:positionV relativeFrom="paragraph">
                        <wp:posOffset>-356870</wp:posOffset>
                      </wp:positionV>
                      <wp:extent cx="9525" cy="1143000"/>
                      <wp:effectExtent l="0" t="0" r="2857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525"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DF596"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28.1pt" to="61.6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" strokecolor="black [3213]"/>
                  </w:pict>
                </mc:Fallback>
              </mc:AlternateContent>
            </w:r>
          </w:p>
          <w:tbl>
            <w:tblPr>
              <w:tblW w:w="2665" w:type="dxa"/>
              <w:tblLayout w:type="fixed"/>
              <w:tblLook w:val="04A0" w:firstRow="1" w:lastRow="0" w:firstColumn="1" w:lastColumn="0" w:noHBand="0" w:noVBand="1"/>
            </w:tblPr>
            <w:tblGrid>
              <w:gridCol w:w="681"/>
              <w:gridCol w:w="567"/>
              <w:gridCol w:w="567"/>
              <w:gridCol w:w="850"/>
            </w:tblGrid>
            <w:tr w:rsidR="005C1CFD" w:rsidRPr="007E070C" w14:paraId="616A02C6" w14:textId="77777777" w:rsidTr="00B76360">
              <w:trPr>
                <w:trHeight w:val="390"/>
              </w:trPr>
              <w:tc>
                <w:tcPr>
                  <w:tcW w:w="681" w:type="dxa"/>
                  <w:shd w:val="clear" w:color="auto" w:fill="auto"/>
                  <w:tcMar>
                    <w:left w:w="28" w:type="dxa"/>
                    <w:right w:w="28" w:type="dxa"/>
                  </w:tcMar>
                  <w:vAlign w:val="center"/>
                </w:tcPr>
                <w:p w14:paraId="182F9196" w14:textId="77777777" w:rsidR="005C1CFD"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shd w:val="clear" w:color="auto" w:fill="auto"/>
                  <w:tcMar>
                    <w:left w:w="28" w:type="dxa"/>
                    <w:right w:w="28" w:type="dxa"/>
                  </w:tcMar>
                  <w:vAlign w:val="center"/>
                </w:tcPr>
                <w:p w14:paraId="73F0D532" w14:textId="52CAB6D3" w:rsidR="005C1CFD"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shd w:val="clear" w:color="auto" w:fill="auto"/>
                  <w:tcMar>
                    <w:left w:w="28" w:type="dxa"/>
                    <w:right w:w="28" w:type="dxa"/>
                  </w:tcMar>
                  <w:vAlign w:val="center"/>
                </w:tcPr>
                <w:p w14:paraId="792FD7B8" w14:textId="77777777" w:rsidR="005C1CFD"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shd w:val="clear" w:color="auto" w:fill="auto"/>
                  <w:tcMar>
                    <w:left w:w="28" w:type="dxa"/>
                    <w:right w:w="28" w:type="dxa"/>
                  </w:tcMar>
                  <w:vAlign w:val="center"/>
                </w:tcPr>
                <w:p w14:paraId="3B73B81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r>
          </w:tbl>
          <w:p w14:paraId="3AF95D84" w14:textId="310D340B" w:rsidR="005C1CFD" w:rsidRPr="007E070C" w:rsidRDefault="005C1CFD" w:rsidP="002A3A42">
            <w:pPr>
              <w:suppressAutoHyphens w:val="0"/>
              <w:jc w:val="center"/>
              <w:rPr>
                <w:rFonts w:eastAsia="Times New Roman" w:cs="Times New Roman"/>
                <w:sz w:val="20"/>
                <w:szCs w:val="20"/>
                <w:lang w:eastAsia="ru-RU"/>
              </w:rPr>
            </w:pPr>
          </w:p>
        </w:tc>
        <w:tc>
          <w:tcPr>
            <w:tcW w:w="993"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B8566E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c>
          <w:tcPr>
            <w:tcW w:w="850" w:type="dxa"/>
            <w:tcBorders>
              <w:top w:val="single" w:sz="4" w:space="0" w:color="auto"/>
              <w:left w:val="nil"/>
              <w:bottom w:val="nil"/>
              <w:right w:val="single" w:sz="4" w:space="0" w:color="auto"/>
            </w:tcBorders>
            <w:shd w:val="clear" w:color="auto" w:fill="auto"/>
            <w:tcMar>
              <w:left w:w="28" w:type="dxa"/>
              <w:right w:w="28" w:type="dxa"/>
            </w:tcMar>
            <w:vAlign w:val="center"/>
          </w:tcPr>
          <w:p w14:paraId="17C94625"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c>
          <w:tcPr>
            <w:tcW w:w="851" w:type="dxa"/>
            <w:tcBorders>
              <w:top w:val="single" w:sz="4" w:space="0" w:color="auto"/>
              <w:left w:val="nil"/>
              <w:bottom w:val="nil"/>
              <w:right w:val="single" w:sz="4" w:space="0" w:color="auto"/>
            </w:tcBorders>
            <w:shd w:val="clear" w:color="auto" w:fill="auto"/>
            <w:tcMar>
              <w:left w:w="28" w:type="dxa"/>
              <w:right w:w="28" w:type="dxa"/>
            </w:tcMar>
            <w:vAlign w:val="center"/>
          </w:tcPr>
          <w:p w14:paraId="1F94C2F3" w14:textId="77777777" w:rsidR="005C1CFD"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single" w:sz="4" w:space="0" w:color="auto"/>
              <w:left w:val="nil"/>
              <w:bottom w:val="nil"/>
              <w:right w:val="single" w:sz="4" w:space="0" w:color="auto"/>
            </w:tcBorders>
            <w:shd w:val="clear" w:color="auto" w:fill="auto"/>
            <w:tcMar>
              <w:left w:w="28" w:type="dxa"/>
              <w:right w:w="28" w:type="dxa"/>
            </w:tcMar>
            <w:vAlign w:val="center"/>
          </w:tcPr>
          <w:p w14:paraId="29079F06" w14:textId="77777777" w:rsidR="005C1CFD"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77820E9A" w14:textId="77777777" w:rsidTr="00DC74F9">
        <w:trPr>
          <w:trHeight w:val="1114"/>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c>
          <w:tcPr>
            <w:tcW w:w="247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02</w:t>
            </w:r>
            <w:r w:rsidRPr="007E070C">
              <w:rPr>
                <w:rFonts w:eastAsia="Times New Roman" w:cs="Times New Roman"/>
                <w:sz w:val="20"/>
                <w:szCs w:val="20"/>
                <w:lang w:eastAsia="ru-RU"/>
              </w:rPr>
              <w:br/>
              <w:t>Реализация отдельных функций органа местного самоуправления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49F386DD" w:rsidR="005C1CFD" w:rsidRPr="007E070C" w:rsidRDefault="006C772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1 425,00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3C9CF1BD" w:rsidR="005C1CFD" w:rsidRPr="007E070C" w:rsidRDefault="005C1CFD" w:rsidP="00D7633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r w:rsidR="00D76333" w:rsidRPr="007E070C">
              <w:rPr>
                <w:rFonts w:eastAsia="Times New Roman" w:cs="Times New Roman"/>
                <w:sz w:val="20"/>
                <w:szCs w:val="20"/>
                <w:lang w:eastAsia="ru-RU"/>
              </w:rPr>
              <w:t>65</w:t>
            </w:r>
            <w:r w:rsidRPr="007E070C">
              <w:rPr>
                <w:rFonts w:eastAsia="Times New Roman" w:cs="Times New Roman"/>
                <w:sz w:val="20"/>
                <w:szCs w:val="2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77777777" w:rsidR="00DC74F9"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Управление культуры и туризма Администрации городского округа Мытищи </w:t>
            </w:r>
          </w:p>
        </w:tc>
      </w:tr>
      <w:tr w:rsidR="005C1CFD" w:rsidRPr="007E070C" w14:paraId="4873D44F" w14:textId="77777777" w:rsidTr="00DC74F9">
        <w:trPr>
          <w:trHeight w:val="1089"/>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2.1 </w:t>
            </w:r>
          </w:p>
        </w:tc>
        <w:tc>
          <w:tcPr>
            <w:tcW w:w="24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02.02</w:t>
            </w:r>
            <w:r w:rsidRPr="007E070C">
              <w:rPr>
                <w:rFonts w:eastAsia="Times New Roman" w:cs="Times New Roman"/>
                <w:sz w:val="20"/>
                <w:szCs w:val="20"/>
                <w:lang w:eastAsia="ru-RU"/>
              </w:rPr>
              <w:br/>
              <w:t>Стипендии выдающимся деятелям культуры, искусства и молодым авторам</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498B44DC" w:rsidR="005C1CFD" w:rsidRPr="007E070C" w:rsidRDefault="006C772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1 425,00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30FACF8F" w:rsidR="005C1CFD" w:rsidRPr="007E070C" w:rsidRDefault="005C1CFD" w:rsidP="00D7633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r w:rsidR="00D76333" w:rsidRPr="007E070C">
              <w:rPr>
                <w:rFonts w:eastAsia="Times New Roman" w:cs="Times New Roman"/>
                <w:sz w:val="20"/>
                <w:szCs w:val="20"/>
                <w:lang w:eastAsia="ru-RU"/>
              </w:rPr>
              <w:t>65</w:t>
            </w:r>
            <w:r w:rsidRPr="007E070C">
              <w:rPr>
                <w:rFonts w:eastAsia="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7F0B2C7F" w14:textId="77777777" w:rsidTr="00C967F5">
        <w:trPr>
          <w:trHeight w:val="268"/>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77777777" w:rsidR="005C1CFD" w:rsidRPr="007E070C" w:rsidRDefault="005C1CFD" w:rsidP="002A3A42">
            <w:pPr>
              <w:suppressAutoHyphens w:val="0"/>
              <w:rPr>
                <w:rFonts w:eastAsia="Times New Roman" w:cs="Times New Roman"/>
                <w:sz w:val="20"/>
                <w:szCs w:val="20"/>
                <w:lang w:eastAsia="ru-RU"/>
              </w:rPr>
            </w:pPr>
            <w:r w:rsidRPr="007E070C">
              <w:rPr>
                <w:rFonts w:eastAsiaTheme="minorEastAsia" w:cs="Times New Roman"/>
                <w:sz w:val="20"/>
                <w:szCs w:val="20"/>
                <w:lang w:eastAsia="ru-RU"/>
              </w:rPr>
              <w:t>Предоставлена стипендия главы муниципального образования Московской области, (чел.)</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7253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5C1CFD" w:rsidRPr="007E070C" w14:paraId="7C3EF6B6" w14:textId="77777777" w:rsidTr="00445F41">
        <w:trPr>
          <w:trHeight w:val="393"/>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5C1CFD" w:rsidRPr="007E070C" w:rsidRDefault="005C1CFD"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5C1CFD" w:rsidRPr="007E070C" w:rsidRDefault="005C1CFD"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5C1CFD" w:rsidRPr="007E070C" w:rsidRDefault="005C1CFD"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0CAB87" w14:textId="77777777" w:rsidR="005C1CFD" w:rsidRPr="007E070C" w:rsidRDefault="005C1CFD"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D2652"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3EE2F"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5451B"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91A50"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93526B"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5C1CFD" w:rsidRPr="007E070C" w:rsidRDefault="005C1CFD"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5C1CFD" w:rsidRPr="007E070C" w:rsidRDefault="005C1CFD"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7FC81AFC" w14:textId="77777777" w:rsidTr="00445F41">
        <w:trPr>
          <w:trHeight w:val="401"/>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5C1CFD" w:rsidRPr="007E070C" w:rsidRDefault="005C1CFD"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5C1CFD" w:rsidRPr="007E070C" w:rsidRDefault="005C1CFD"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5C1CFD" w:rsidRPr="007E070C" w:rsidRDefault="005C1CFD"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5C1CFD" w:rsidRPr="007E070C" w:rsidRDefault="005C1CFD"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089C8"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5C1CFD" w:rsidRPr="007E070C" w:rsidRDefault="002A3A4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5C1CFD" w:rsidRPr="007E070C" w:rsidRDefault="002A3A4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5C1CFD" w:rsidRPr="007E070C" w:rsidRDefault="002A3A4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F6765"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5C1CFD" w:rsidRPr="007E070C" w:rsidRDefault="005C1CFD" w:rsidP="002A3A42">
            <w:pPr>
              <w:suppressAutoHyphens w:val="0"/>
              <w:rPr>
                <w:rFonts w:eastAsia="Times New Roman" w:cs="Times New Roman"/>
                <w:sz w:val="20"/>
                <w:szCs w:val="20"/>
                <w:lang w:eastAsia="ru-RU"/>
              </w:rPr>
            </w:pPr>
          </w:p>
        </w:tc>
      </w:tr>
      <w:tr w:rsidR="005C1CFD" w:rsidRPr="007E070C" w14:paraId="7A66D8F1" w14:textId="77777777" w:rsidTr="00D5156D">
        <w:trPr>
          <w:trHeight w:val="942"/>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w:t>
            </w:r>
          </w:p>
        </w:tc>
        <w:tc>
          <w:tcPr>
            <w:tcW w:w="24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04</w:t>
            </w:r>
            <w:r w:rsidRPr="007E070C">
              <w:rPr>
                <w:rFonts w:eastAsia="Times New Roman" w:cs="Times New Roman"/>
                <w:sz w:val="20"/>
                <w:szCs w:val="20"/>
                <w:lang w:eastAsia="ru-RU"/>
              </w:rPr>
              <w:br/>
              <w:t>Обеспечение функций культурно-досуговых учреждений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5C1CFD" w:rsidRPr="007E070C" w:rsidRDefault="005C1CFD"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2A754383" w:rsidR="005C1CFD" w:rsidRPr="007E070C" w:rsidRDefault="005C1CFD" w:rsidP="00944BC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1 296 564,</w:t>
            </w:r>
            <w:r w:rsidR="00944BC4" w:rsidRPr="007E070C">
              <w:rPr>
                <w:rFonts w:eastAsia="Times New Roman" w:cs="Times New Roman"/>
                <w:sz w:val="20"/>
                <w:szCs w:val="20"/>
                <w:lang w:eastAsia="ru-RU"/>
              </w:rPr>
              <w:t>16</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2BFFAB4B"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r w:rsidR="00944BC4" w:rsidRPr="007E070C">
              <w:rPr>
                <w:rFonts w:eastAsia="Times New Roman" w:cs="Times New Roman"/>
                <w:sz w:val="20"/>
                <w:szCs w:val="20"/>
                <w:lang w:eastAsia="ru-RU"/>
              </w:rPr>
              <w:t>61 276,16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5C1CFD" w:rsidRPr="007E070C" w:rsidRDefault="005C1CFD"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5C1CFD" w:rsidRPr="007E070C" w:rsidRDefault="005C1CFD" w:rsidP="002A3A42">
            <w:pPr>
              <w:suppressAutoHyphens w:val="0"/>
              <w:rPr>
                <w:rFonts w:eastAsia="Times New Roman" w:cs="Times New Roman"/>
                <w:sz w:val="18"/>
                <w:szCs w:val="18"/>
                <w:lang w:eastAsia="ru-RU"/>
              </w:rPr>
            </w:pPr>
          </w:p>
        </w:tc>
      </w:tr>
      <w:tr w:rsidR="00DC74F9" w:rsidRPr="007E070C" w14:paraId="38915374" w14:textId="77777777" w:rsidTr="00D5156D">
        <w:trPr>
          <w:trHeight w:val="54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3.1 </w:t>
            </w:r>
          </w:p>
        </w:tc>
        <w:tc>
          <w:tcPr>
            <w:tcW w:w="2474" w:type="dxa"/>
            <w:vMerge w:val="restart"/>
            <w:tcBorders>
              <w:top w:val="nil"/>
              <w:left w:val="nil"/>
              <w:right w:val="single" w:sz="4" w:space="0" w:color="auto"/>
            </w:tcBorders>
            <w:shd w:val="clear" w:color="auto" w:fill="auto"/>
            <w:tcMar>
              <w:left w:w="28" w:type="dxa"/>
              <w:right w:w="28" w:type="dxa"/>
            </w:tcMar>
            <w:hideMark/>
          </w:tcPr>
          <w:p w14:paraId="744238FB"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04.01</w:t>
            </w:r>
            <w:r w:rsidRPr="007E070C">
              <w:rPr>
                <w:rFonts w:eastAsia="Times New Roman" w:cs="Times New Roman"/>
                <w:sz w:val="20"/>
                <w:szCs w:val="20"/>
                <w:lang w:eastAsia="ru-RU"/>
              </w:rPr>
              <w:br/>
              <w:t>Расходы на обеспечение деятельности (оказание услуг) муниципальных учреждений - культурно-досуговые учреждения</w:t>
            </w:r>
          </w:p>
        </w:tc>
        <w:tc>
          <w:tcPr>
            <w:tcW w:w="850" w:type="dxa"/>
            <w:vMerge w:val="restart"/>
            <w:tcBorders>
              <w:top w:val="nil"/>
              <w:left w:val="nil"/>
              <w:right w:val="single" w:sz="4" w:space="0" w:color="auto"/>
            </w:tcBorders>
            <w:shd w:val="clear" w:color="auto" w:fill="auto"/>
            <w:tcMar>
              <w:left w:w="28" w:type="dxa"/>
              <w:right w:w="28" w:type="dxa"/>
            </w:tcMar>
            <w:hideMark/>
          </w:tcPr>
          <w:p w14:paraId="2B90F05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2F125033" w:rsidR="00DC74F9" w:rsidRPr="007E070C" w:rsidRDefault="00DC74F9" w:rsidP="00944BC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1 296 564,</w:t>
            </w:r>
            <w:r w:rsidR="00944BC4" w:rsidRPr="007E070C">
              <w:rPr>
                <w:rFonts w:eastAsia="Times New Roman" w:cs="Times New Roman"/>
                <w:sz w:val="20"/>
                <w:szCs w:val="20"/>
                <w:lang w:eastAsia="ru-RU"/>
              </w:rPr>
              <w:t>16</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22A98C40" w:rsidR="00DC74F9" w:rsidRPr="007E070C" w:rsidRDefault="00DC74F9" w:rsidP="00A0131B">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261 276,</w:t>
            </w:r>
            <w:r w:rsidR="00944BC4" w:rsidRPr="007E070C">
              <w:rPr>
                <w:rFonts w:eastAsia="Times New Roman" w:cs="Times New Roman"/>
                <w:sz w:val="20"/>
                <w:szCs w:val="20"/>
                <w:lang w:eastAsia="ru-RU"/>
              </w:rPr>
              <w:t>16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DC74F9" w:rsidRPr="007E070C" w:rsidRDefault="00AD5AA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DC74F9" w:rsidRPr="007E070C" w:rsidRDefault="00AD5AA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3C1D6632" w14:textId="77777777" w:rsidTr="00D5156D">
        <w:trPr>
          <w:trHeight w:val="72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139EA55E"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483ABDFF"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4F13BFDC" w:rsidR="00DC74F9" w:rsidRPr="007E070C" w:rsidRDefault="00DC74F9" w:rsidP="00944BC4">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357 779,</w:t>
            </w:r>
            <w:r w:rsidR="00944BC4" w:rsidRPr="007E070C">
              <w:rPr>
                <w:rFonts w:eastAsia="Times New Roman" w:cs="Times New Roman"/>
                <w:sz w:val="20"/>
                <w:szCs w:val="20"/>
                <w:lang w:eastAsia="ru-RU"/>
              </w:rPr>
              <w:t>16</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760DAF57" w:rsidR="00DC74F9" w:rsidRPr="007E070C" w:rsidRDefault="00DC74F9" w:rsidP="00A0131B">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73 519,</w:t>
            </w:r>
            <w:r w:rsidR="00944BC4" w:rsidRPr="007E070C">
              <w:rPr>
                <w:rFonts w:eastAsia="Times New Roman" w:cs="Times New Roman"/>
                <w:sz w:val="20"/>
                <w:szCs w:val="20"/>
                <w:lang w:eastAsia="ru-RU"/>
              </w:rPr>
              <w:t>16</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71 065,00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71 065,00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71 065,00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«МДК «Яуза»</w:t>
            </w:r>
          </w:p>
        </w:tc>
      </w:tr>
      <w:tr w:rsidR="00DC74F9" w:rsidRPr="007E070C" w14:paraId="00FB947A" w14:textId="77777777" w:rsidTr="00DC74F9">
        <w:trPr>
          <w:trHeight w:val="58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765D179F"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6C601F87"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128 845,00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25 769,00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25 769,00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25 769,00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25 769,00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«КИЦ «Леонидовка»</w:t>
            </w:r>
          </w:p>
        </w:tc>
      </w:tr>
      <w:tr w:rsidR="00DC74F9" w:rsidRPr="007E070C" w14:paraId="44B68B74" w14:textId="77777777" w:rsidTr="00DC74F9">
        <w:trPr>
          <w:trHeight w:val="72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vAlign w:val="center"/>
          </w:tcPr>
          <w:p w14:paraId="7D3D54FB"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34F21F70"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47ACE813"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4FF95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14 443,00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1C7F2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14 443,00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2919D76"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75279C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217A7A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088A1DD"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ЦКД «Марфино»</w:t>
            </w:r>
          </w:p>
        </w:tc>
      </w:tr>
      <w:tr w:rsidR="00DC74F9" w:rsidRPr="007E070C" w14:paraId="2F176076" w14:textId="77777777" w:rsidTr="00DC74F9">
        <w:trPr>
          <w:trHeight w:val="84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0F0D1FD"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49D1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795 497,00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147 545,00</w:t>
            </w:r>
          </w:p>
        </w:tc>
        <w:tc>
          <w:tcPr>
            <w:tcW w:w="99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161 988,00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6F0B138"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161 988,00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ACB8D0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161 988,00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DEF3884"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161 988,00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D57DF1D"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МАУ ЦК «Подмосковье»</w:t>
            </w:r>
          </w:p>
        </w:tc>
      </w:tr>
      <w:tr w:rsidR="00DC74F9" w:rsidRPr="007E070C" w14:paraId="565D98CF" w14:textId="77777777" w:rsidTr="00DC74F9">
        <w:trPr>
          <w:trHeight w:val="281"/>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77777777" w:rsidR="00DC74F9" w:rsidRPr="007E070C" w:rsidRDefault="00DC74F9" w:rsidP="002A3A42">
            <w:pPr>
              <w:suppressAutoHyphens w:val="0"/>
              <w:rPr>
                <w:rFonts w:eastAsia="Times New Roman" w:cs="Times New Roman"/>
                <w:sz w:val="20"/>
                <w:szCs w:val="20"/>
                <w:lang w:eastAsia="ru-RU"/>
              </w:rPr>
            </w:pPr>
            <w:r w:rsidRPr="007E070C">
              <w:rPr>
                <w:rFonts w:eastAsia="Calibri" w:cs="Times New Roman"/>
                <w:sz w:val="20"/>
                <w:szCs w:val="20"/>
              </w:rPr>
              <w:t xml:space="preserve">Доля достижения </w:t>
            </w:r>
            <w:r w:rsidRPr="007E070C">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D3D566"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4F9" w:rsidRPr="007E070C" w14:paraId="23055F02" w14:textId="77777777" w:rsidTr="00445F41">
        <w:trPr>
          <w:trHeight w:val="100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DC74F9" w:rsidRPr="007E070C" w:rsidRDefault="00DC74F9"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DC74F9" w:rsidRPr="007E070C" w:rsidRDefault="00DC74F9"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DC74F9" w:rsidRPr="007E070C" w:rsidRDefault="00DC74F9"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DC74F9" w:rsidRPr="007E070C" w:rsidRDefault="00DC74F9"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77777777" w:rsidR="00DC74F9" w:rsidRPr="007E070C" w:rsidRDefault="00DC74F9"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522A31"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DC74F9" w:rsidRPr="007E070C" w:rsidRDefault="00DC74F9"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DC74F9" w:rsidRPr="007E070C" w:rsidRDefault="00DC74F9"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1A056D19" w14:textId="77777777" w:rsidTr="00445F41">
        <w:trPr>
          <w:trHeight w:val="81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C74F9" w:rsidRPr="007E070C" w:rsidRDefault="00DC74F9"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C74F9" w:rsidRPr="007E070C" w:rsidRDefault="00DC74F9"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C74F9" w:rsidRPr="007E070C" w:rsidRDefault="00DC74F9"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9EC38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0DE0BFCA" w14:textId="77777777" w:rsidTr="00DC74F9">
        <w:trPr>
          <w:trHeight w:val="2356"/>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w:t>
            </w:r>
          </w:p>
        </w:tc>
        <w:tc>
          <w:tcPr>
            <w:tcW w:w="247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Основное мероприятие 05 </w:t>
            </w:r>
            <w:r w:rsidRPr="007E070C">
              <w:rPr>
                <w:rFonts w:eastAsia="Times New Roman" w:cs="Times New Roman"/>
                <w:sz w:val="20"/>
                <w:szCs w:val="20"/>
                <w:lang w:eastAsia="ru-RU"/>
              </w:rPr>
              <w:br/>
              <w:t>Модернизация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6C9407FE" w:rsidR="00DC74F9" w:rsidRPr="007E070C" w:rsidRDefault="000030C8" w:rsidP="00B36541">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10 6</w:t>
            </w:r>
            <w:r w:rsidR="00B36541" w:rsidRPr="007E070C">
              <w:rPr>
                <w:rFonts w:eastAsia="Times New Roman" w:cs="Times New Roman"/>
                <w:sz w:val="20"/>
                <w:szCs w:val="20"/>
                <w:lang w:eastAsia="ru-RU"/>
              </w:rPr>
              <w:t>39</w:t>
            </w:r>
            <w:r w:rsidRPr="007E070C">
              <w:rPr>
                <w:rFonts w:eastAsia="Times New Roman" w:cs="Times New Roman"/>
                <w:sz w:val="20"/>
                <w:szCs w:val="20"/>
                <w:lang w:eastAsia="ru-RU"/>
              </w:rPr>
              <w:t>,</w:t>
            </w:r>
            <w:r w:rsidR="00B36541" w:rsidRPr="007E070C">
              <w:rPr>
                <w:rFonts w:eastAsia="Times New Roman" w:cs="Times New Roman"/>
                <w:sz w:val="20"/>
                <w:szCs w:val="20"/>
                <w:lang w:eastAsia="ru-RU"/>
              </w:rPr>
              <w:t>5</w:t>
            </w:r>
            <w:r w:rsidR="00FD464B" w:rsidRPr="007E070C">
              <w:rPr>
                <w:rFonts w:eastAsia="Times New Roman" w:cs="Times New Roman"/>
                <w:sz w:val="20"/>
                <w:szCs w:val="20"/>
                <w:lang w:eastAsia="ru-RU"/>
              </w:rPr>
              <w:t>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680F7F04" w:rsidR="00DC74F9" w:rsidRPr="007E070C" w:rsidRDefault="00B36541" w:rsidP="00A85BB5">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10 639,54</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МАУ ЦК «Подмосковье»</w:t>
            </w:r>
          </w:p>
        </w:tc>
      </w:tr>
      <w:tr w:rsidR="00DC74F9" w:rsidRPr="007E070C" w14:paraId="591F558D"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4.1</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313D7420"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05.01.</w:t>
            </w:r>
            <w:r w:rsidRPr="007E070C">
              <w:rPr>
                <w:rFonts w:eastAsia="Times New Roman" w:cs="Times New Roman"/>
                <w:sz w:val="20"/>
                <w:szCs w:val="20"/>
                <w:lang w:eastAsia="ru-RU"/>
              </w:rPr>
              <w:br/>
              <w:t>Модернизация (развитие) материально-технической базы театрально-концертных учреждений культуры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5A868672" w14:textId="77777777" w:rsidTr="00445F41">
        <w:trPr>
          <w:trHeight w:val="39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FFBB80"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0C90306"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86021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4F9" w:rsidRPr="007E070C" w14:paraId="55E85B1A" w14:textId="77777777" w:rsidTr="00445F41">
        <w:trPr>
          <w:trHeight w:val="39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C74F9" w:rsidRPr="007E070C"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C74F9" w:rsidRPr="007E070C"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C74F9" w:rsidRPr="007E070C" w:rsidRDefault="00DC74F9"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C74F9" w:rsidRPr="007E070C" w:rsidRDefault="00DC74F9"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5AD8" w14:textId="77777777" w:rsidR="00DC74F9" w:rsidRPr="007E070C" w:rsidRDefault="00DC74F9"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BE88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3C47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562E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FDE9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2AC97A"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C74F9" w:rsidRPr="007E070C" w:rsidRDefault="00DC74F9"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C74F9" w:rsidRPr="007E070C" w:rsidRDefault="00DC74F9"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5CA0A90F" w14:textId="77777777" w:rsidTr="00445F41">
        <w:trPr>
          <w:trHeight w:val="49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C74F9" w:rsidRPr="007E070C"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C74F9" w:rsidRPr="007E070C"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C74F9" w:rsidRPr="007E070C" w:rsidRDefault="00DC74F9"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37EB9"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18A5A"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7B692"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C74F9"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407EC6B0" w14:textId="77777777" w:rsidTr="00DC74F9">
        <w:trPr>
          <w:trHeight w:val="382"/>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A82876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4.2</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C925EC8"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05.02 </w:t>
            </w:r>
            <w:r w:rsidRPr="007E070C">
              <w:rPr>
                <w:rFonts w:eastAsia="Times New Roman" w:cs="Times New Roman"/>
                <w:sz w:val="20"/>
                <w:szCs w:val="20"/>
                <w:lang w:eastAsia="ru-RU"/>
              </w:rPr>
              <w:br/>
              <w:t>Модернизация (развитие) материально-технической базы культурно-досуговых учреждений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64ACDA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EBFBBC8" w14:textId="77777777" w:rsidR="00DC74F9" w:rsidRPr="007E070C" w:rsidRDefault="00DC74F9" w:rsidP="002A3A42">
            <w:pPr>
              <w:pStyle w:val="11"/>
              <w:widowControl w:val="0"/>
              <w:spacing w:after="0"/>
              <w:ind w:left="-57" w:right="-57"/>
              <w:rPr>
                <w:bCs/>
                <w:color w:val="000000"/>
              </w:rPr>
            </w:pPr>
            <w:r w:rsidRPr="007E070C">
              <w:rPr>
                <w:bCs/>
                <w:color w:val="000000"/>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93D22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F11A2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85F03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5C31F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F6748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E03854"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DDC295" w14:textId="77777777" w:rsidR="00DC74F9" w:rsidRPr="007E070C" w:rsidRDefault="00DC74F9" w:rsidP="002A3A42">
            <w:pPr>
              <w:suppressAutoHyphens w:val="0"/>
              <w:rPr>
                <w:rFonts w:eastAsia="Times New Roman" w:cs="Times New Roman"/>
                <w:sz w:val="20"/>
                <w:szCs w:val="20"/>
                <w:lang w:eastAsia="ru-RU"/>
              </w:rPr>
            </w:pPr>
          </w:p>
        </w:tc>
      </w:tr>
      <w:tr w:rsidR="00DC74F9" w:rsidRPr="007E070C" w14:paraId="716CF8B3" w14:textId="77777777" w:rsidTr="00DC74F9">
        <w:trPr>
          <w:trHeight w:val="698"/>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5A9931D1"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tcPr>
          <w:p w14:paraId="4218FDA3"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53C72078"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75A9"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EF949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24F1B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592F6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B5D6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BBF97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5EF08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3F1748"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«МДК «Яуза»</w:t>
            </w:r>
          </w:p>
        </w:tc>
      </w:tr>
      <w:tr w:rsidR="00DC74F9" w:rsidRPr="007E070C" w14:paraId="43E4AD33" w14:textId="77777777" w:rsidTr="00DC74F9">
        <w:trPr>
          <w:trHeight w:val="69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C8DD92B"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tcPr>
          <w:p w14:paraId="68D1476C"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FADDD5D"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21E8B"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A613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E1111E"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A68F8"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79A6F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8414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C326F"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E7924E"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КИЦ «Леонидовка»</w:t>
            </w:r>
          </w:p>
        </w:tc>
      </w:tr>
      <w:tr w:rsidR="00DC74F9" w:rsidRPr="007E070C" w14:paraId="54DB9E74" w14:textId="77777777" w:rsidTr="00DC74F9">
        <w:trPr>
          <w:trHeight w:val="71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D568E7" w14:textId="77777777" w:rsidR="00DC74F9" w:rsidRPr="007E070C" w:rsidRDefault="00DC74F9" w:rsidP="002A3A42">
            <w:pPr>
              <w:suppressAutoHyphens w:val="0"/>
              <w:jc w:val="center"/>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tcPr>
          <w:p w14:paraId="3426248F"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555618" w14:textId="77777777" w:rsidR="00DC74F9" w:rsidRPr="007E070C" w:rsidRDefault="00DC74F9" w:rsidP="002A3A42">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4AFE3"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C50C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4072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2AB9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CE26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70FAB"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20E31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B3FC1C"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МАУ ЦК «Подмосковье»</w:t>
            </w:r>
          </w:p>
        </w:tc>
      </w:tr>
      <w:tr w:rsidR="00DC74F9" w:rsidRPr="007E070C" w14:paraId="39D35D48" w14:textId="77777777" w:rsidTr="00C967F5">
        <w:trPr>
          <w:trHeight w:val="261"/>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85AB1A5"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5DB0D4" w14:textId="77777777" w:rsidR="00DC74F9" w:rsidRPr="007E070C" w:rsidRDefault="00DC74F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Проведена модернизация (развитие) материально-технической базы культурно-досуговых учреждений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7557D1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5ACF7E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AE5DBD"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4EDDD3"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A0AA0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A818EC"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D10707"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076399"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C84A61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7E3D0F0"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4F9" w:rsidRPr="007E070C" w14:paraId="5A858DA2" w14:textId="77777777" w:rsidTr="00CB4B5D">
        <w:trPr>
          <w:trHeight w:val="48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AE61AD" w14:textId="77777777" w:rsidR="00DC74F9" w:rsidRPr="007E070C" w:rsidRDefault="00DC74F9" w:rsidP="002A3A42">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E637D6"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F8EEAC" w14:textId="77777777" w:rsidR="00DC74F9" w:rsidRPr="007E070C" w:rsidRDefault="00DC74F9"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2E925D5" w14:textId="77777777" w:rsidR="00DC74F9" w:rsidRPr="007E070C" w:rsidRDefault="00DC74F9"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5D450E" w14:textId="77777777" w:rsidR="00DC74F9" w:rsidRPr="007E070C" w:rsidRDefault="00DC74F9"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2EFA6A" w14:textId="77777777" w:rsidR="00DC74F9" w:rsidRPr="007E070C" w:rsidRDefault="00DC74F9" w:rsidP="002A3A42">
            <w:pPr>
              <w:suppressAutoHyphens w:val="0"/>
              <w:rPr>
                <w:rFonts w:eastAsia="Times New Roman" w:cs="Times New Roman"/>
                <w:sz w:val="20"/>
                <w:szCs w:val="20"/>
                <w:lang w:eastAsia="ru-RU"/>
              </w:rPr>
            </w:pPr>
          </w:p>
        </w:tc>
        <w:tc>
          <w:tcPr>
            <w:tcW w:w="709"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53495D31"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408912D8"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65A4AD7A"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000000" w:themeColor="text1"/>
              <w:right w:val="single" w:sz="4" w:space="0" w:color="auto"/>
            </w:tcBorders>
            <w:shd w:val="clear" w:color="auto" w:fill="auto"/>
            <w:tcMar>
              <w:left w:w="28" w:type="dxa"/>
              <w:right w:w="28" w:type="dxa"/>
            </w:tcMar>
            <w:vAlign w:val="center"/>
            <w:hideMark/>
          </w:tcPr>
          <w:p w14:paraId="79A00652" w14:textId="77777777" w:rsidR="00DC74F9" w:rsidRPr="007E070C" w:rsidRDefault="00DC74F9"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1F724D"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70A6D9" w14:textId="77777777" w:rsidR="00DC74F9" w:rsidRPr="007E070C" w:rsidRDefault="00DC74F9"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BDB97D" w14:textId="77777777" w:rsidR="00DC74F9" w:rsidRPr="007E070C" w:rsidRDefault="00DC74F9"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19E0A" w14:textId="77777777" w:rsidR="00DC74F9" w:rsidRPr="007E070C" w:rsidRDefault="00DC74F9"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8D73A" w14:textId="77777777" w:rsidR="00DC74F9" w:rsidRPr="007E070C" w:rsidRDefault="00DC74F9" w:rsidP="002A3A42">
            <w:pPr>
              <w:suppressAutoHyphens w:val="0"/>
              <w:rPr>
                <w:rFonts w:eastAsia="Times New Roman" w:cs="Times New Roman"/>
                <w:sz w:val="20"/>
                <w:szCs w:val="20"/>
                <w:lang w:eastAsia="ru-RU"/>
              </w:rPr>
            </w:pPr>
          </w:p>
        </w:tc>
      </w:tr>
      <w:tr w:rsidR="00DC7DA7" w:rsidRPr="007E070C" w14:paraId="1B54CCB5" w14:textId="77777777" w:rsidTr="00CB4B5D">
        <w:trPr>
          <w:trHeight w:val="42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975738"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F9D13D"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DCFF75"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0ED5D"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EFC0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709" w:type="dxa"/>
            <w:tcBorders>
              <w:top w:val="single" w:sz="4" w:space="0" w:color="auto"/>
              <w:left w:val="nil"/>
              <w:bottom w:val="single" w:sz="4" w:space="0" w:color="auto"/>
              <w:right w:val="single" w:sz="4" w:space="0" w:color="000000" w:themeColor="text1"/>
            </w:tcBorders>
            <w:shd w:val="clear" w:color="auto" w:fill="auto"/>
            <w:tcMar>
              <w:left w:w="28" w:type="dxa"/>
              <w:right w:w="28" w:type="dxa"/>
            </w:tcMar>
            <w:vAlign w:val="center"/>
            <w:hideMark/>
          </w:tcPr>
          <w:p w14:paraId="3177710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70C948F9" w14:textId="3006F252" w:rsidR="00CB4B5D" w:rsidRPr="007E070C" w:rsidRDefault="00CB4B5D" w:rsidP="00DC7DA7">
            <w:pPr>
              <w:suppressAutoHyphens w:val="0"/>
              <w:jc w:val="center"/>
              <w:rPr>
                <w:rFonts w:cs="Times New Roman"/>
                <w:b/>
                <w:sz w:val="20"/>
                <w:szCs w:val="20"/>
              </w:rPr>
            </w:pPr>
            <w:r w:rsidRPr="007E070C">
              <w:rPr>
                <w:rFonts w:cs="Times New Roman"/>
                <w:b/>
                <w:noProof/>
                <w:sz w:val="20"/>
                <w:szCs w:val="20"/>
                <w:lang w:eastAsia="ru-RU"/>
              </w:rPr>
              <mc:AlternateContent>
                <mc:Choice Requires="wps">
                  <w:drawing>
                    <wp:anchor distT="0" distB="0" distL="114300" distR="114300" simplePos="0" relativeHeight="251669504" behindDoc="0" locked="0" layoutInCell="1" allowOverlap="1" wp14:anchorId="5E2F87C8" wp14:editId="6E7EA2DE">
                      <wp:simplePos x="0" y="0"/>
                      <wp:positionH relativeFrom="column">
                        <wp:posOffset>424180</wp:posOffset>
                      </wp:positionH>
                      <wp:positionV relativeFrom="paragraph">
                        <wp:posOffset>-14605</wp:posOffset>
                      </wp:positionV>
                      <wp:extent cx="0" cy="44767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51528"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pt,-1.15pt" to="33.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" strokecolor="black [3213]"/>
                  </w:pict>
                </mc:Fallback>
              </mc:AlternateContent>
            </w:r>
          </w:p>
          <w:p w14:paraId="4E382D9A" w14:textId="2FAD8CFF" w:rsidR="00DC7DA7" w:rsidRPr="007E070C" w:rsidRDefault="00CB4B5D" w:rsidP="00DC7DA7">
            <w:pPr>
              <w:suppressAutoHyphens w:val="0"/>
              <w:jc w:val="center"/>
              <w:rPr>
                <w:rFonts w:eastAsia="Times New Roman" w:cs="Times New Roman"/>
                <w:b/>
                <w:sz w:val="20"/>
                <w:szCs w:val="20"/>
                <w:lang w:eastAsia="ru-RU"/>
              </w:rPr>
            </w:pPr>
            <w:r w:rsidRPr="007E070C">
              <w:rPr>
                <w:rFonts w:cs="Times New Roman"/>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C3A43C9" w14:textId="458045CC" w:rsidR="00DC7DA7" w:rsidRPr="007E070C" w:rsidRDefault="00DC7DA7" w:rsidP="00DC7DA7">
            <w:pPr>
              <w:suppressAutoHyphens w:val="0"/>
              <w:jc w:val="center"/>
              <w:rPr>
                <w:rFonts w:eastAsia="Times New Roman" w:cs="Times New Roman"/>
                <w:b/>
                <w:sz w:val="20"/>
                <w:szCs w:val="20"/>
                <w:lang w:eastAsia="ru-RU"/>
              </w:rPr>
            </w:pPr>
            <w:r w:rsidRPr="007E070C">
              <w:rPr>
                <w:rFonts w:cs="Times New Roman"/>
                <w:b/>
                <w:sz w:val="20"/>
                <w:szCs w:val="20"/>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0B3B1AA9" w14:textId="0E35E0F5" w:rsidR="00CB4B5D" w:rsidRPr="007E070C" w:rsidRDefault="00CB4B5D" w:rsidP="00DC7DA7">
            <w:pPr>
              <w:suppressAutoHyphens w:val="0"/>
              <w:jc w:val="center"/>
              <w:rPr>
                <w:rFonts w:cs="Times New Roman"/>
                <w:b/>
                <w:sz w:val="20"/>
                <w:szCs w:val="20"/>
              </w:rPr>
            </w:pPr>
            <w:r w:rsidRPr="007E070C">
              <w:rPr>
                <w:rFonts w:cs="Times New Roman"/>
                <w:b/>
                <w:noProof/>
                <w:sz w:val="20"/>
                <w:szCs w:val="20"/>
                <w:lang w:eastAsia="ru-RU"/>
              </w:rPr>
              <mc:AlternateContent>
                <mc:Choice Requires="wps">
                  <w:drawing>
                    <wp:anchor distT="0" distB="0" distL="114300" distR="114300" simplePos="0" relativeHeight="251671552" behindDoc="0" locked="0" layoutInCell="1" allowOverlap="1" wp14:anchorId="6B738C27" wp14:editId="6E446BFF">
                      <wp:simplePos x="0" y="0"/>
                      <wp:positionH relativeFrom="column">
                        <wp:posOffset>15240</wp:posOffset>
                      </wp:positionH>
                      <wp:positionV relativeFrom="paragraph">
                        <wp:posOffset>-16510</wp:posOffset>
                      </wp:positionV>
                      <wp:extent cx="0" cy="44767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371E5"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pt" to="1.2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" strokecolor="black [3213]"/>
                  </w:pict>
                </mc:Fallback>
              </mc:AlternateContent>
            </w:r>
          </w:p>
          <w:p w14:paraId="424763DD" w14:textId="7B83E6B0" w:rsidR="00DC7DA7" w:rsidRPr="007E070C" w:rsidRDefault="00DC7DA7" w:rsidP="00DC7DA7">
            <w:pPr>
              <w:suppressAutoHyphens w:val="0"/>
              <w:jc w:val="center"/>
              <w:rPr>
                <w:rFonts w:eastAsia="Times New Roman" w:cs="Times New Roman"/>
                <w:b/>
                <w:sz w:val="20"/>
                <w:szCs w:val="20"/>
                <w:lang w:eastAsia="ru-RU"/>
              </w:rPr>
            </w:pPr>
            <w:r w:rsidRPr="007E070C">
              <w:rPr>
                <w:rFonts w:cs="Times New Roman"/>
                <w:b/>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1F0062E" w14:textId="5423ED54" w:rsidR="00CB4B5D" w:rsidRPr="007E070C" w:rsidRDefault="00CB4B5D" w:rsidP="00DC7DA7">
            <w:pPr>
              <w:suppressAutoHyphens w:val="0"/>
              <w:jc w:val="center"/>
              <w:rPr>
                <w:rFonts w:cs="Times New Roman"/>
                <w:b/>
                <w:sz w:val="20"/>
                <w:szCs w:val="20"/>
              </w:rPr>
            </w:pPr>
            <w:r w:rsidRPr="007E070C">
              <w:rPr>
                <w:rFonts w:cs="Times New Roman"/>
                <w:b/>
                <w:noProof/>
                <w:sz w:val="20"/>
                <w:szCs w:val="20"/>
                <w:lang w:eastAsia="ru-RU"/>
              </w:rPr>
              <mc:AlternateContent>
                <mc:Choice Requires="wps">
                  <w:drawing>
                    <wp:anchor distT="0" distB="0" distL="114300" distR="114300" simplePos="0" relativeHeight="251673600" behindDoc="0" locked="0" layoutInCell="1" allowOverlap="1" wp14:anchorId="59C6404D" wp14:editId="6588FFD1">
                      <wp:simplePos x="0" y="0"/>
                      <wp:positionH relativeFrom="column">
                        <wp:posOffset>97155</wp:posOffset>
                      </wp:positionH>
                      <wp:positionV relativeFrom="paragraph">
                        <wp:posOffset>-8255</wp:posOffset>
                      </wp:positionV>
                      <wp:extent cx="0" cy="44767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6929D"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5pt" to="7.6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" strokecolor="black [3213]"/>
                  </w:pict>
                </mc:Fallback>
              </mc:AlternateContent>
            </w:r>
          </w:p>
          <w:p w14:paraId="47CEFA10" w14:textId="2B78CB81" w:rsidR="00DC7DA7" w:rsidRPr="007E070C" w:rsidRDefault="00DC7DA7" w:rsidP="00DC7DA7">
            <w:pPr>
              <w:suppressAutoHyphens w:val="0"/>
              <w:jc w:val="center"/>
              <w:rPr>
                <w:rFonts w:eastAsia="Times New Roman" w:cs="Times New Roman"/>
                <w:b/>
                <w:sz w:val="20"/>
                <w:szCs w:val="20"/>
                <w:lang w:eastAsia="ru-RU"/>
              </w:rPr>
            </w:pPr>
            <w:r w:rsidRPr="007E070C">
              <w:rPr>
                <w:rFonts w:cs="Times New Roman"/>
                <w:b/>
                <w:sz w:val="20"/>
                <w:szCs w:val="20"/>
              </w:rPr>
              <w:t>-</w:t>
            </w:r>
          </w:p>
        </w:tc>
        <w:tc>
          <w:tcPr>
            <w:tcW w:w="993" w:type="dxa"/>
            <w:tcBorders>
              <w:top w:val="nil"/>
              <w:left w:val="single" w:sz="4" w:space="0" w:color="000000" w:themeColor="text1"/>
              <w:bottom w:val="single" w:sz="4" w:space="0" w:color="auto"/>
              <w:right w:val="single" w:sz="4" w:space="0" w:color="auto"/>
            </w:tcBorders>
            <w:shd w:val="clear" w:color="auto" w:fill="auto"/>
            <w:tcMar>
              <w:left w:w="28" w:type="dxa"/>
              <w:right w:w="28" w:type="dxa"/>
            </w:tcMar>
            <w:vAlign w:val="center"/>
            <w:hideMark/>
          </w:tcPr>
          <w:p w14:paraId="6A5C1D6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1510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EA4D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63BD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A2BDB6"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48450F9F" w14:textId="77777777" w:rsidTr="00445F41">
        <w:trPr>
          <w:trHeight w:val="1530"/>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3DEA3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4.3</w:t>
            </w:r>
          </w:p>
        </w:tc>
        <w:tc>
          <w:tcPr>
            <w:tcW w:w="24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4EE4C6"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05.03 </w:t>
            </w:r>
            <w:r w:rsidRPr="007E070C">
              <w:rPr>
                <w:rFonts w:eastAsia="Times New Roman" w:cs="Times New Roman"/>
                <w:sz w:val="20"/>
                <w:szCs w:val="20"/>
                <w:lang w:eastAsia="ru-RU"/>
              </w:rPr>
              <w:br/>
              <w:t>Проведение капитального ремонта, текущего ремонта и благоустройство территорий театрально-концертных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B3A8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1022A"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ECFD24" w14:textId="18B31B8A"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B83FE4" w14:textId="2AC09171"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80AA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3DC06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ADC1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A9A8A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71F9F"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66779755" w14:textId="77777777" w:rsidTr="00A717C1">
        <w:trPr>
          <w:trHeight w:val="289"/>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C75202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5F4664"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 капитальный ремонт, текущий ремонт и благоустройство территорий театрально-концертных учреждений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61C5C7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9134D64" w14:textId="5BC5EE69"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8CD636" w14:textId="33C0D2B3"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2AA2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45D65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3D528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2D27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A1E50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DBC1F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5ACEFC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DA7" w:rsidRPr="007E070C" w14:paraId="405CFE90" w14:textId="77777777" w:rsidTr="00445F41">
        <w:trPr>
          <w:trHeight w:val="495"/>
          <w:jc w:val="center"/>
        </w:trPr>
        <w:tc>
          <w:tcPr>
            <w:tcW w:w="64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4F58341"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B91341"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C2478C2"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E3983A4" w14:textId="77777777" w:rsidR="00DC7DA7" w:rsidRPr="007E070C" w:rsidRDefault="00DC7DA7" w:rsidP="00DC7DA7">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7C0A43" w14:textId="77777777" w:rsidR="00DC7DA7" w:rsidRPr="007E070C" w:rsidRDefault="00DC7DA7" w:rsidP="00DC7DA7">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28475" w14:textId="77777777" w:rsidR="00DC7DA7" w:rsidRPr="007E070C" w:rsidRDefault="00DC7DA7" w:rsidP="00DC7DA7">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C0475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7E598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3C95D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4D02C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6FF2BE"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C03F30" w14:textId="77777777" w:rsidR="00DC7DA7" w:rsidRPr="007E070C" w:rsidRDefault="00DC7DA7" w:rsidP="00DC7DA7">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44D7F4"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1D5201" w14:textId="77777777" w:rsidR="00DC7DA7" w:rsidRPr="007E070C" w:rsidRDefault="00DC7DA7" w:rsidP="00DC7DA7">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CDFCA34"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498E1DC9" w14:textId="77777777" w:rsidTr="00445F41">
        <w:trPr>
          <w:trHeight w:val="55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9EB3B4"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60CE9E"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DE34F27"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605726"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C075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1CFAC" w14:textId="77777777" w:rsidR="00DC7DA7" w:rsidRPr="007E070C" w:rsidRDefault="00DC7DA7" w:rsidP="00DC7DA7">
            <w:pPr>
              <w:jc w:val="center"/>
              <w:rPr>
                <w:rFonts w:cs="Times New Roman"/>
              </w:rPr>
            </w:pPr>
            <w:r w:rsidRPr="007E070C">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8CF21" w14:textId="77777777" w:rsidR="00DC7DA7" w:rsidRPr="007E070C" w:rsidRDefault="00DC7DA7" w:rsidP="00DC7DA7">
            <w:pPr>
              <w:jc w:val="center"/>
              <w:rPr>
                <w:rFonts w:cs="Times New Roman"/>
              </w:rPr>
            </w:pPr>
            <w:r w:rsidRPr="007E070C">
              <w:rPr>
                <w:rFonts w:cs="Times New Roman"/>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EF012" w14:textId="77777777" w:rsidR="00DC7DA7" w:rsidRPr="007E070C" w:rsidRDefault="00DC7DA7" w:rsidP="00DC7DA7">
            <w:pPr>
              <w:jc w:val="center"/>
              <w:rPr>
                <w:rFonts w:cs="Times New Roman"/>
              </w:rPr>
            </w:pPr>
            <w:r w:rsidRPr="007E070C">
              <w:rPr>
                <w:rFonts w:cs="Times New Roman"/>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C962B" w14:textId="77777777" w:rsidR="00DC7DA7" w:rsidRPr="007E070C" w:rsidRDefault="00DC7DA7" w:rsidP="00DC7DA7">
            <w:pPr>
              <w:jc w:val="center"/>
              <w:rPr>
                <w:rFonts w:cs="Times New Roman"/>
              </w:rPr>
            </w:pPr>
            <w:r w:rsidRPr="007E070C">
              <w:rPr>
                <w:rFonts w:cs="Times New Roman"/>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9A8DF" w14:textId="77777777" w:rsidR="00DC7DA7" w:rsidRPr="007E070C" w:rsidRDefault="00DC7DA7" w:rsidP="00DC7DA7">
            <w:pPr>
              <w:jc w:val="center"/>
              <w:rPr>
                <w:rFonts w:cs="Times New Roman"/>
              </w:rPr>
            </w:pPr>
            <w:r w:rsidRPr="007E070C">
              <w:rPr>
                <w:rFonts w:cs="Times New Roman"/>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034CB" w14:textId="77777777" w:rsidR="00DC7DA7" w:rsidRPr="007E070C" w:rsidRDefault="00DC7DA7" w:rsidP="00DC7DA7">
            <w:pPr>
              <w:jc w:val="center"/>
              <w:rPr>
                <w:rFonts w:cs="Times New Roman"/>
              </w:rPr>
            </w:pPr>
            <w:r w:rsidRPr="007E070C">
              <w:rPr>
                <w:rFonts w:cs="Times New Roman"/>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60666" w14:textId="77777777" w:rsidR="00DC7DA7" w:rsidRPr="007E070C" w:rsidRDefault="00DC7DA7" w:rsidP="00DC7DA7">
            <w:pPr>
              <w:jc w:val="center"/>
              <w:rPr>
                <w:rFonts w:cs="Times New Roman"/>
              </w:rPr>
            </w:pPr>
            <w:r w:rsidRPr="007E070C">
              <w:rPr>
                <w:rFonts w:cs="Times New Roman"/>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041E6" w14:textId="77777777" w:rsidR="00DC7DA7" w:rsidRPr="007E070C" w:rsidRDefault="00DC7DA7" w:rsidP="00DC7DA7">
            <w:pPr>
              <w:jc w:val="center"/>
              <w:rPr>
                <w:rFonts w:cs="Times New Roman"/>
              </w:rPr>
            </w:pPr>
            <w:r w:rsidRPr="007E070C">
              <w:rPr>
                <w:rFonts w:cs="Times New Roman"/>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CF0B7" w14:textId="77777777" w:rsidR="00DC7DA7" w:rsidRPr="007E070C" w:rsidRDefault="00DC7DA7" w:rsidP="00DC7DA7">
            <w:pPr>
              <w:jc w:val="center"/>
              <w:rPr>
                <w:rFonts w:cs="Times New Roman"/>
              </w:rPr>
            </w:pPr>
            <w:r w:rsidRPr="007E070C">
              <w:rPr>
                <w:rFonts w:cs="Times New Roman"/>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EB865B"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265FC51A" w14:textId="77777777" w:rsidTr="00D5156D">
        <w:trPr>
          <w:trHeight w:val="309"/>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4.4</w:t>
            </w:r>
          </w:p>
        </w:tc>
        <w:tc>
          <w:tcPr>
            <w:tcW w:w="2474" w:type="dxa"/>
            <w:vMerge w:val="restart"/>
            <w:tcBorders>
              <w:top w:val="nil"/>
              <w:left w:val="nil"/>
              <w:right w:val="single" w:sz="4" w:space="0" w:color="auto"/>
            </w:tcBorders>
            <w:shd w:val="clear" w:color="auto" w:fill="auto"/>
            <w:tcMar>
              <w:left w:w="28" w:type="dxa"/>
              <w:right w:w="28" w:type="dxa"/>
            </w:tcMar>
            <w:hideMark/>
          </w:tcPr>
          <w:p w14:paraId="2997A698"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05.04 </w:t>
            </w:r>
            <w:r w:rsidRPr="007E070C">
              <w:rPr>
                <w:rFonts w:eastAsia="Times New Roman" w:cs="Times New Roman"/>
                <w:sz w:val="20"/>
                <w:szCs w:val="20"/>
                <w:lang w:eastAsia="ru-RU"/>
              </w:rPr>
              <w:br/>
              <w:t>Проведение капитального ремонта, текущего ремонта и благоустройство территорий культурно-досуговых учреждений культуры</w:t>
            </w:r>
          </w:p>
        </w:tc>
        <w:tc>
          <w:tcPr>
            <w:tcW w:w="850" w:type="dxa"/>
            <w:vMerge w:val="restart"/>
            <w:tcBorders>
              <w:top w:val="nil"/>
              <w:left w:val="nil"/>
              <w:right w:val="single" w:sz="4" w:space="0" w:color="auto"/>
            </w:tcBorders>
            <w:shd w:val="clear" w:color="auto" w:fill="auto"/>
            <w:tcMar>
              <w:left w:w="28" w:type="dxa"/>
              <w:right w:w="28" w:type="dxa"/>
            </w:tcMar>
            <w:hideMark/>
          </w:tcPr>
          <w:p w14:paraId="39DEEEC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AB17" w14:textId="3DD2548F" w:rsidR="00DC7DA7" w:rsidRPr="007E070C" w:rsidRDefault="008C6E89" w:rsidP="00B36541">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10 6</w:t>
            </w:r>
            <w:r w:rsidR="00B36541" w:rsidRPr="007E070C">
              <w:rPr>
                <w:rFonts w:eastAsia="Times New Roman" w:cs="Times New Roman"/>
                <w:sz w:val="20"/>
                <w:szCs w:val="20"/>
                <w:lang w:eastAsia="ru-RU"/>
              </w:rPr>
              <w:t>39</w:t>
            </w:r>
            <w:r w:rsidRPr="007E070C">
              <w:rPr>
                <w:rFonts w:eastAsia="Times New Roman" w:cs="Times New Roman"/>
                <w:sz w:val="20"/>
                <w:szCs w:val="20"/>
                <w:lang w:eastAsia="ru-RU"/>
              </w:rPr>
              <w:t>,</w:t>
            </w:r>
            <w:r w:rsidR="00B36541" w:rsidRPr="007E070C">
              <w:rPr>
                <w:rFonts w:eastAsia="Times New Roman" w:cs="Times New Roman"/>
                <w:sz w:val="20"/>
                <w:szCs w:val="20"/>
                <w:lang w:eastAsia="ru-RU"/>
              </w:rPr>
              <w:t>5</w:t>
            </w:r>
            <w:r w:rsidR="00FD464B" w:rsidRPr="007E070C">
              <w:rPr>
                <w:rFonts w:eastAsia="Times New Roman" w:cs="Times New Roman"/>
                <w:sz w:val="20"/>
                <w:szCs w:val="20"/>
                <w:lang w:eastAsia="ru-RU"/>
              </w:rPr>
              <w:t>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2775E15" w14:textId="621A3F35" w:rsidR="00DC7DA7" w:rsidRPr="007E070C" w:rsidRDefault="00B36541" w:rsidP="00AF65E0">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10 639,54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1257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7ECA24EA" w14:textId="77777777" w:rsidTr="00D5156D">
        <w:trPr>
          <w:trHeight w:val="711"/>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DC7DA7" w:rsidRPr="007E070C" w:rsidRDefault="00DC7DA7" w:rsidP="00DC7DA7">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387E07FE"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560568AC"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0D96198F" w:rsidR="00DC7DA7" w:rsidRPr="007E070C" w:rsidRDefault="00FD464B" w:rsidP="00B36541">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3 6</w:t>
            </w:r>
            <w:r w:rsidR="00B36541" w:rsidRPr="007E070C">
              <w:rPr>
                <w:rFonts w:eastAsia="Times New Roman" w:cs="Times New Roman"/>
                <w:sz w:val="20"/>
                <w:szCs w:val="20"/>
                <w:lang w:eastAsia="ru-RU"/>
              </w:rPr>
              <w:t>39</w:t>
            </w:r>
            <w:r w:rsidRPr="007E070C">
              <w:rPr>
                <w:rFonts w:eastAsia="Times New Roman" w:cs="Times New Roman"/>
                <w:sz w:val="20"/>
                <w:szCs w:val="20"/>
                <w:lang w:eastAsia="ru-RU"/>
              </w:rPr>
              <w:t>,</w:t>
            </w:r>
            <w:r w:rsidR="00B36541" w:rsidRPr="007E070C">
              <w:rPr>
                <w:rFonts w:eastAsia="Times New Roman" w:cs="Times New Roman"/>
                <w:sz w:val="20"/>
                <w:szCs w:val="20"/>
                <w:lang w:eastAsia="ru-RU"/>
              </w:rPr>
              <w:t>5</w:t>
            </w:r>
            <w:r w:rsidRPr="007E070C">
              <w:rPr>
                <w:rFonts w:eastAsia="Times New Roman" w:cs="Times New Roman"/>
                <w:sz w:val="20"/>
                <w:szCs w:val="20"/>
                <w:lang w:eastAsia="ru-RU"/>
              </w:rPr>
              <w:t>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4074A2BC" w:rsidR="00DC7DA7" w:rsidRPr="007E070C" w:rsidRDefault="00B36541"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3 639,54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МКУ «УЖКХ»</w:t>
            </w:r>
          </w:p>
        </w:tc>
      </w:tr>
      <w:tr w:rsidR="00DC7DA7" w:rsidRPr="007E070C" w14:paraId="1657636D" w14:textId="77777777" w:rsidTr="0099702A">
        <w:trPr>
          <w:trHeight w:val="725"/>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DC7DA7" w:rsidRPr="007E070C" w:rsidRDefault="00DC7DA7" w:rsidP="00DC7DA7">
            <w:pPr>
              <w:suppressAutoHyphens w:val="0"/>
              <w:jc w:val="center"/>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4321DCF3"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5263C55"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КИЦ «Леонидовка»</w:t>
            </w:r>
          </w:p>
        </w:tc>
      </w:tr>
      <w:tr w:rsidR="00DC7DA7" w:rsidRPr="007E070C" w14:paraId="55FE661C" w14:textId="77777777" w:rsidTr="0099702A">
        <w:trPr>
          <w:trHeight w:val="679"/>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DC7DA7" w:rsidRPr="007E070C" w:rsidRDefault="00DC7DA7" w:rsidP="00DC7DA7">
            <w:pPr>
              <w:suppressAutoHyphens w:val="0"/>
              <w:jc w:val="center"/>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7 000,00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7 000,00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МАУ ЦК «Подмосковье»</w:t>
            </w:r>
          </w:p>
        </w:tc>
      </w:tr>
      <w:tr w:rsidR="00DC7DA7" w:rsidRPr="007E070C" w14:paraId="33163596" w14:textId="77777777" w:rsidTr="00C967F5">
        <w:trPr>
          <w:trHeight w:val="27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BA01D4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8913112"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 капитальный ремонт, текущий ремонт и благоустройство территорий культурно-досуговых учреждений культуры,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4636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36DE9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05C46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4BBDA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2B8095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4AF54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BB0276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E50C1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0C93B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8B750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DA7" w:rsidRPr="007E070C" w14:paraId="1DBC5448" w14:textId="77777777" w:rsidTr="00445F41">
        <w:trPr>
          <w:trHeight w:val="510"/>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DC7DA7" w:rsidRPr="007E070C" w:rsidRDefault="00DC7DA7" w:rsidP="00DC7DA7">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B16C7F" w14:textId="77777777" w:rsidR="00DC7DA7" w:rsidRPr="007E070C" w:rsidRDefault="00DC7DA7" w:rsidP="00DC7DA7">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9C070C" w14:textId="77777777" w:rsidR="00DC7DA7" w:rsidRPr="007E070C" w:rsidRDefault="00DC7DA7" w:rsidP="00DC7DA7">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7391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5159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B437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6EEE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975414"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DC7DA7" w:rsidRPr="007E070C" w:rsidRDefault="00DC7DA7" w:rsidP="00DC7DA7">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DC7DA7" w:rsidRPr="007E070C" w:rsidRDefault="00DC7DA7" w:rsidP="00DC7DA7">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AEBE02"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7A26ACA3" w14:textId="77777777" w:rsidTr="00445F41">
        <w:trPr>
          <w:trHeight w:val="495"/>
          <w:jc w:val="center"/>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2AC3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5B5F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733C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50EB36C2"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6F1BF9FC" w:rsidR="00DC7DA7" w:rsidRPr="007E070C" w:rsidRDefault="00646E03" w:rsidP="003B59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171 251,42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5DFF0142" w:rsidR="00DC7DA7" w:rsidRPr="007E070C" w:rsidRDefault="00646E03" w:rsidP="003B59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49 583,02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30 417,10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30 417,10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30 417,10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«ЕДП»</w:t>
            </w:r>
          </w:p>
        </w:tc>
      </w:tr>
      <w:tr w:rsidR="00DC7DA7" w:rsidRPr="007E070C" w14:paraId="470EE0F4" w14:textId="77777777" w:rsidTr="00445F41">
        <w:trPr>
          <w:trHeight w:val="1275"/>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5.1</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06.01</w:t>
            </w:r>
            <w:r w:rsidRPr="007E070C">
              <w:rPr>
                <w:rFonts w:eastAsia="Times New Roman" w:cs="Times New Roman"/>
                <w:sz w:val="20"/>
                <w:szCs w:val="20"/>
                <w:lang w:eastAsia="ru-RU"/>
              </w:rPr>
              <w:br/>
              <w:t>Расходы на обеспечение деятельности (оказание услуг) муниципальных учреждений - парк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13DA0ADF" w:rsidR="00DC7DA7" w:rsidRPr="007E070C" w:rsidRDefault="00DC7DA7" w:rsidP="00D16D19">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15</w:t>
            </w:r>
            <w:r w:rsidR="00D16D19" w:rsidRPr="007E070C">
              <w:rPr>
                <w:rFonts w:eastAsia="Times New Roman" w:cs="Times New Roman"/>
                <w:sz w:val="20"/>
                <w:szCs w:val="20"/>
                <w:lang w:eastAsia="ru-RU"/>
              </w:rPr>
              <w:t>3</w:t>
            </w:r>
            <w:r w:rsidRPr="007E070C">
              <w:rPr>
                <w:rFonts w:eastAsia="Times New Roman" w:cs="Times New Roman"/>
                <w:sz w:val="20"/>
                <w:szCs w:val="20"/>
                <w:lang w:eastAsia="ru-RU"/>
              </w:rPr>
              <w:t> </w:t>
            </w:r>
            <w:r w:rsidR="00D16D19" w:rsidRPr="007E070C">
              <w:rPr>
                <w:rFonts w:eastAsia="Times New Roman" w:cs="Times New Roman"/>
                <w:sz w:val="20"/>
                <w:szCs w:val="20"/>
                <w:lang w:eastAsia="ru-RU"/>
              </w:rPr>
              <w:t>405</w:t>
            </w:r>
            <w:r w:rsidRPr="007E070C">
              <w:rPr>
                <w:rFonts w:eastAsia="Times New Roman" w:cs="Times New Roman"/>
                <w:sz w:val="20"/>
                <w:szCs w:val="20"/>
                <w:lang w:eastAsia="ru-RU"/>
              </w:rPr>
              <w:t>,3</w:t>
            </w:r>
            <w:r w:rsidR="00D16D19" w:rsidRPr="007E070C">
              <w:rPr>
                <w:rFonts w:eastAsia="Times New Roman" w:cs="Times New Roman"/>
                <w:sz w:val="20"/>
                <w:szCs w:val="20"/>
                <w:lang w:eastAsia="ru-RU"/>
              </w:rPr>
              <w:t>4</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755A4280" w:rsidR="00DC7DA7" w:rsidRPr="007E070C" w:rsidRDefault="00DC7DA7" w:rsidP="00D16D19">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w:t>
            </w:r>
            <w:r w:rsidR="00D16D19" w:rsidRPr="007E070C">
              <w:rPr>
                <w:rFonts w:eastAsia="Times New Roman" w:cs="Times New Roman"/>
                <w:sz w:val="20"/>
                <w:szCs w:val="20"/>
                <w:lang w:eastAsia="ru-RU"/>
              </w:rPr>
              <w:t>7</w:t>
            </w:r>
            <w:r w:rsidRPr="007E070C">
              <w:rPr>
                <w:rFonts w:eastAsia="Times New Roman" w:cs="Times New Roman"/>
                <w:sz w:val="20"/>
                <w:szCs w:val="20"/>
                <w:lang w:eastAsia="ru-RU"/>
              </w:rPr>
              <w:t> </w:t>
            </w:r>
            <w:r w:rsidR="00D16D19" w:rsidRPr="007E070C">
              <w:rPr>
                <w:rFonts w:eastAsia="Times New Roman" w:cs="Times New Roman"/>
                <w:sz w:val="20"/>
                <w:szCs w:val="20"/>
                <w:lang w:eastAsia="ru-RU"/>
              </w:rPr>
              <w:t>736</w:t>
            </w:r>
            <w:r w:rsidRPr="007E070C">
              <w:rPr>
                <w:rFonts w:eastAsia="Times New Roman" w:cs="Times New Roman"/>
                <w:sz w:val="20"/>
                <w:szCs w:val="20"/>
                <w:lang w:eastAsia="ru-RU"/>
              </w:rPr>
              <w:t>,9</w:t>
            </w:r>
            <w:r w:rsidR="00D16D19" w:rsidRPr="007E070C">
              <w:rPr>
                <w:rFonts w:eastAsia="Times New Roman" w:cs="Times New Roman"/>
                <w:sz w:val="20"/>
                <w:szCs w:val="20"/>
                <w:lang w:eastAsia="ru-RU"/>
              </w:rPr>
              <w:t>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28 917,10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28 917,10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28 917,10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58861D20" w14:textId="77777777" w:rsidTr="00445F41">
        <w:trPr>
          <w:trHeight w:val="49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77777777" w:rsidR="00DC7DA7" w:rsidRPr="007E070C" w:rsidRDefault="00DC7DA7" w:rsidP="00DC7DA7">
            <w:pPr>
              <w:suppressAutoHyphens w:val="0"/>
              <w:rPr>
                <w:rFonts w:eastAsia="Times New Roman" w:cs="Times New Roman"/>
                <w:sz w:val="20"/>
                <w:szCs w:val="20"/>
                <w:lang w:eastAsia="ru-RU"/>
              </w:rPr>
            </w:pPr>
            <w:r w:rsidRPr="007E070C">
              <w:rPr>
                <w:rFonts w:eastAsia="Calibri" w:cs="Times New Roman"/>
                <w:sz w:val="20"/>
                <w:szCs w:val="20"/>
              </w:rPr>
              <w:t xml:space="preserve">Доля достижения </w:t>
            </w:r>
            <w:r w:rsidRPr="007E070C">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01CEF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DA7" w:rsidRPr="007E070C" w14:paraId="6B88C912" w14:textId="77777777" w:rsidTr="00445F41">
        <w:trPr>
          <w:trHeight w:val="37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C7DA7" w:rsidRPr="007E070C" w:rsidRDefault="00DC7DA7" w:rsidP="00DC7DA7">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C7DA7" w:rsidRPr="007E070C" w:rsidRDefault="00DC7DA7" w:rsidP="00DC7DA7">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77777777" w:rsidR="00DC7DA7" w:rsidRPr="007E070C" w:rsidRDefault="00DC7DA7" w:rsidP="00DC7DA7">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3AA02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1DC0A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75402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2BF94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0801F3"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C7DA7" w:rsidRPr="007E070C" w:rsidRDefault="00DC7DA7" w:rsidP="00DC7DA7">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C7DA7" w:rsidRPr="007E070C" w:rsidRDefault="00DC7DA7" w:rsidP="00DC7DA7">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49B02FD1" w14:textId="77777777" w:rsidTr="00445F41">
        <w:trPr>
          <w:trHeight w:val="405"/>
          <w:jc w:val="center"/>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ED112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45</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441A9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019A4470" w14:textId="77777777" w:rsidTr="00D5156D">
        <w:trPr>
          <w:trHeight w:val="1038"/>
          <w:jc w:val="center"/>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5.2</w:t>
            </w:r>
          </w:p>
        </w:tc>
        <w:tc>
          <w:tcPr>
            <w:tcW w:w="2474"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06.02</w:t>
            </w:r>
            <w:r w:rsidRPr="007E070C">
              <w:rPr>
                <w:rFonts w:eastAsia="Times New Roman" w:cs="Times New Roman"/>
                <w:sz w:val="20"/>
                <w:szCs w:val="20"/>
                <w:lang w:eastAsia="ru-RU"/>
              </w:rPr>
              <w:br/>
              <w:t>Создание условий для массового отдыха жителей городского округа в парках культуры и отдыха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48A09E53" w:rsidR="00DC7DA7" w:rsidRPr="007E070C" w:rsidRDefault="00310FD5" w:rsidP="003B59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17 846,08</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48C86199" w:rsidR="00DC7DA7" w:rsidRPr="007E070C" w:rsidRDefault="00310FD5" w:rsidP="003B59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11 846,08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1 500,00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1 500,00</w:t>
            </w:r>
          </w:p>
        </w:tc>
        <w:tc>
          <w:tcPr>
            <w:tcW w:w="2126" w:type="dxa"/>
            <w:vMerge w:val="restart"/>
            <w:tcBorders>
              <w:top w:val="nil"/>
              <w:left w:val="nil"/>
              <w:right w:val="single" w:sz="4" w:space="0" w:color="auto"/>
            </w:tcBorders>
            <w:shd w:val="clear" w:color="auto" w:fill="auto"/>
            <w:tcMar>
              <w:left w:w="28" w:type="dxa"/>
              <w:right w:w="28" w:type="dxa"/>
            </w:tcMar>
            <w:vAlign w:val="center"/>
            <w:hideMark/>
          </w:tcPr>
          <w:p w14:paraId="2F26E13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C7DA7" w:rsidRPr="007E070C" w14:paraId="160FDD8A" w14:textId="77777777" w:rsidTr="00C967F5">
        <w:trPr>
          <w:trHeight w:val="340"/>
          <w:jc w:val="center"/>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lastRenderedPageBreak/>
              <w:t>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Проведены праздничные и культурно-массовые мероприятия, фестивали, конкурсы,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C7DA7" w:rsidRPr="007E070C" w:rsidRDefault="00DC7DA7" w:rsidP="00DC7DA7">
            <w:pPr>
              <w:widowControl w:val="0"/>
              <w:jc w:val="center"/>
              <w:rPr>
                <w:rFonts w:eastAsiaTheme="minorEastAsia" w:cs="Times New Roman"/>
                <w:sz w:val="20"/>
                <w:szCs w:val="20"/>
                <w:lang w:eastAsia="ru-RU"/>
              </w:rPr>
            </w:pPr>
            <w:r w:rsidRPr="007E070C">
              <w:rPr>
                <w:rFonts w:eastAsiaTheme="minorEastAsia" w:cs="Times New Roman"/>
                <w:sz w:val="20"/>
                <w:szCs w:val="20"/>
                <w:lang w:eastAsia="ru-RU"/>
              </w:rPr>
              <w:t>х</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C7DA7" w:rsidRPr="007E070C" w:rsidRDefault="00DC7DA7" w:rsidP="00DC7DA7">
            <w:pPr>
              <w:widowControl w:val="0"/>
              <w:jc w:val="center"/>
              <w:rPr>
                <w:rFonts w:eastAsiaTheme="minorEastAsia" w:cs="Times New Roman"/>
                <w:sz w:val="20"/>
                <w:szCs w:val="20"/>
                <w:lang w:eastAsia="ru-RU"/>
              </w:rPr>
            </w:pPr>
            <w:r w:rsidRPr="007E070C">
              <w:rPr>
                <w:rFonts w:eastAsiaTheme="minorEastAsia" w:cs="Times New Roman"/>
                <w:sz w:val="20"/>
                <w:szCs w:val="20"/>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991E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tcBorders>
              <w:left w:val="single" w:sz="4" w:space="0" w:color="auto"/>
              <w:right w:val="single" w:sz="4" w:space="0" w:color="auto"/>
            </w:tcBorders>
            <w:shd w:val="clear" w:color="auto" w:fill="auto"/>
            <w:tcMar>
              <w:left w:w="28" w:type="dxa"/>
              <w:right w:w="28" w:type="dxa"/>
            </w:tcMar>
            <w:hideMark/>
          </w:tcPr>
          <w:p w14:paraId="193EB76F" w14:textId="77777777" w:rsidR="00DC7DA7" w:rsidRPr="007E070C" w:rsidRDefault="00DC7DA7" w:rsidP="00DC7DA7">
            <w:pPr>
              <w:suppressAutoHyphens w:val="0"/>
              <w:jc w:val="center"/>
              <w:rPr>
                <w:rFonts w:eastAsia="Times New Roman" w:cs="Times New Roman"/>
                <w:sz w:val="20"/>
                <w:szCs w:val="20"/>
                <w:lang w:eastAsia="ru-RU"/>
              </w:rPr>
            </w:pPr>
          </w:p>
        </w:tc>
      </w:tr>
      <w:tr w:rsidR="00DC7DA7" w:rsidRPr="007E070C" w14:paraId="060EBC9A" w14:textId="77777777" w:rsidTr="00445F41">
        <w:trPr>
          <w:trHeight w:val="40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C7DA7" w:rsidRPr="007E070C" w:rsidRDefault="00DC7DA7" w:rsidP="00DC7DA7">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C7DA7" w:rsidRPr="007E070C" w:rsidRDefault="00DC7DA7" w:rsidP="00DC7DA7">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99E6BA" w14:textId="77777777" w:rsidR="00DC7DA7" w:rsidRPr="007E070C" w:rsidRDefault="00DC7DA7" w:rsidP="00DC7DA7">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53D8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5E9E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A89B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34DE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3FCDB6"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C7DA7" w:rsidRPr="007E070C" w:rsidRDefault="00DC7DA7" w:rsidP="00DC7DA7">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C7DA7" w:rsidRPr="007E070C" w:rsidRDefault="00DC7DA7" w:rsidP="00DC7DA7">
            <w:pPr>
              <w:suppressAutoHyphens w:val="0"/>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5F2716C6" w14:textId="77777777" w:rsidTr="00445F41">
        <w:trPr>
          <w:trHeight w:val="405"/>
          <w:jc w:val="center"/>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6609D4"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93F876"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AF96D0"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39A27E"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E6C7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453D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FD6561"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5E8A4C18" w14:textId="77777777" w:rsidTr="00DB105F">
        <w:trPr>
          <w:trHeight w:val="40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79A1904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w:t>
            </w: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4628F8A4" w14:textId="77777777" w:rsidR="00DC7DA7" w:rsidRPr="007E070C" w:rsidRDefault="00DC7DA7" w:rsidP="00DC7DA7">
            <w:pPr>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CD7875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370E82E"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D880E0A" w14:textId="54C46638"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78F93F6" w14:textId="19C86103"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A2C27C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AFF985F"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A85577F"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7A5498"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2126" w:type="dxa"/>
            <w:vMerge w:val="restart"/>
            <w:tcBorders>
              <w:left w:val="single" w:sz="4" w:space="0" w:color="auto"/>
              <w:right w:val="single" w:sz="4" w:space="0" w:color="auto"/>
            </w:tcBorders>
            <w:shd w:val="clear" w:color="auto" w:fill="auto"/>
            <w:tcMar>
              <w:left w:w="28" w:type="dxa"/>
              <w:right w:w="28" w:type="dxa"/>
            </w:tcMar>
            <w:vAlign w:val="center"/>
          </w:tcPr>
          <w:p w14:paraId="580BFA33" w14:textId="0FD61193"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МТДК «ФЭСТ», МБУК МТК «Огниво», МБУК «МДК «Яуза», МБУК КИЦ «Леонидовка», МАУ ЦК «Подмосковье», МБУК «ЕДП»</w:t>
            </w:r>
          </w:p>
        </w:tc>
      </w:tr>
      <w:tr w:rsidR="00DC7DA7" w:rsidRPr="007E070C" w14:paraId="3348651F" w14:textId="77777777" w:rsidTr="00D408D3">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DC7DA7" w:rsidRPr="007E070C" w:rsidRDefault="00DC7DA7" w:rsidP="00DC7DA7">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DC7DA7" w:rsidRPr="007E070C" w:rsidRDefault="00DC7DA7" w:rsidP="00DC7DA7">
            <w:pPr>
              <w:rPr>
                <w:rFonts w:cs="Times New Roman"/>
                <w:sz w:val="20"/>
                <w:szCs w:val="20"/>
              </w:rPr>
            </w:pPr>
            <w:r w:rsidRPr="007E070C">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58F5E3B" w14:textId="4ECAC100"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781EE282" w14:textId="68377773"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E496B4"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3764C70"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C5F1E61"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1D6A33"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4DC88E15" w14:textId="77777777" w:rsidTr="00D408D3">
        <w:trPr>
          <w:trHeight w:val="405"/>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7.1</w:t>
            </w: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07.01</w:t>
            </w:r>
          </w:p>
          <w:p w14:paraId="78EBA8AF"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51A2CD16"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316AEB01"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1577CEF8" w14:textId="77777777" w:rsidTr="00D408D3">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DC7DA7" w:rsidRPr="007E070C" w:rsidRDefault="00DC7DA7" w:rsidP="00DC7DA7">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DC7DA7" w:rsidRPr="007E070C" w:rsidRDefault="00DC7DA7" w:rsidP="00DC7DA7">
            <w:pPr>
              <w:rPr>
                <w:rFonts w:cs="Times New Roman"/>
                <w:sz w:val="20"/>
                <w:szCs w:val="20"/>
              </w:rPr>
            </w:pPr>
            <w:r w:rsidRPr="007E070C">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4BEF3B21"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0D8F7C33" w:rsidR="00DC7DA7" w:rsidRPr="007E070C" w:rsidRDefault="00322F90"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24 537,19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73C70F5E" w14:textId="77777777" w:rsidTr="00D408D3">
        <w:trPr>
          <w:trHeight w:val="956"/>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DC7DA7" w:rsidRPr="007E070C" w:rsidRDefault="00DC7DA7" w:rsidP="00DC7DA7">
            <w:pPr>
              <w:suppressAutoHyphens w:val="0"/>
              <w:rPr>
                <w:rFonts w:eastAsia="Times New Roman" w:cs="Times New Roman"/>
                <w:sz w:val="20"/>
                <w:szCs w:val="20"/>
                <w:lang w:eastAsia="ru-RU"/>
              </w:rPr>
            </w:pPr>
          </w:p>
        </w:tc>
        <w:tc>
          <w:tcPr>
            <w:tcW w:w="2474"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39C9BA00"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c>
          <w:tcPr>
            <w:tcW w:w="1843"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nil"/>
              <w:right w:val="single" w:sz="4" w:space="0" w:color="auto"/>
            </w:tcBorders>
            <w:shd w:val="clear" w:color="auto" w:fill="auto"/>
            <w:tcMar>
              <w:left w:w="28" w:type="dxa"/>
              <w:right w:w="28" w:type="dxa"/>
            </w:tcMar>
            <w:vAlign w:val="center"/>
          </w:tcPr>
          <w:p w14:paraId="13F652F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4A053EE" w14:textId="1432AC5E"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C0ADB4" w14:textId="770B3B48"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BD47681" w14:textId="04EE2EA6"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0D321D5" w14:textId="40804296"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EC5C298"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35250553" w14:textId="77777777" w:rsidTr="00D408D3">
        <w:trPr>
          <w:trHeight w:val="97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DC7DA7" w:rsidRPr="007E070C" w:rsidRDefault="00DC7DA7" w:rsidP="00DC7DA7">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DC7DA7" w:rsidRPr="007E070C" w:rsidRDefault="00DC7DA7" w:rsidP="00DC7DA7">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4FA8735A" w14:textId="77777777" w:rsidR="00DC7DA7" w:rsidRPr="007E070C" w:rsidRDefault="00DC7DA7" w:rsidP="00DC7DA7">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C5E2C73" w14:textId="77777777" w:rsidR="00DC7DA7" w:rsidRPr="007E070C" w:rsidRDefault="00DC7DA7" w:rsidP="00DC7DA7">
            <w:pPr>
              <w:suppressAutoHyphens w:val="0"/>
              <w:jc w:val="center"/>
              <w:rPr>
                <w:rFonts w:eastAsia="Times New Roman" w:cs="Times New Roman"/>
                <w:sz w:val="20"/>
                <w:szCs w:val="20"/>
                <w:lang w:val="en-US" w:eastAsia="ru-RU"/>
              </w:rPr>
            </w:pPr>
            <w:r w:rsidRPr="007E070C">
              <w:rPr>
                <w:rFonts w:eastAsia="Times New Roman" w:cs="Times New Roman"/>
                <w:sz w:val="20"/>
                <w:szCs w:val="20"/>
                <w:lang w:val="en-US"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3DBE8B5" w14:textId="77777777" w:rsidR="00DC7DA7" w:rsidRPr="007E070C" w:rsidRDefault="00DC7DA7" w:rsidP="00DC7DA7">
            <w:pPr>
              <w:suppressAutoHyphens w:val="0"/>
              <w:jc w:val="center"/>
              <w:rPr>
                <w:rFonts w:eastAsia="Times New Roman" w:cs="Times New Roman"/>
                <w:sz w:val="20"/>
                <w:szCs w:val="20"/>
                <w:lang w:val="en-US" w:eastAsia="ru-RU"/>
              </w:rPr>
            </w:pPr>
            <w:r w:rsidRPr="007E070C">
              <w:rPr>
                <w:rFonts w:eastAsia="Times New Roman" w:cs="Times New Roman"/>
                <w:sz w:val="20"/>
                <w:szCs w:val="20"/>
                <w:lang w:val="en-US"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67B32AE" w14:textId="77777777" w:rsidR="00DC7DA7" w:rsidRPr="007E070C" w:rsidRDefault="00DC7DA7" w:rsidP="00DC7DA7">
            <w:pPr>
              <w:suppressAutoHyphens w:val="0"/>
              <w:jc w:val="center"/>
              <w:rPr>
                <w:rFonts w:eastAsia="Times New Roman" w:cs="Times New Roman"/>
                <w:sz w:val="20"/>
                <w:szCs w:val="20"/>
                <w:lang w:val="en-US" w:eastAsia="ru-RU"/>
              </w:rPr>
            </w:pPr>
            <w:r w:rsidRPr="007E070C">
              <w:rPr>
                <w:rFonts w:eastAsia="Times New Roman" w:cs="Times New Roman"/>
                <w:sz w:val="20"/>
                <w:szCs w:val="20"/>
                <w:lang w:val="en-US"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F542FA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val="en-US" w:eastAsia="ru-RU"/>
              </w:rPr>
              <w:t>IV</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BB3F50E" w14:textId="77777777" w:rsidR="00DC7DA7" w:rsidRPr="007E070C" w:rsidRDefault="00DC7DA7" w:rsidP="00DC7DA7">
            <w:pPr>
              <w:suppressAutoHyphens w:val="0"/>
              <w:jc w:val="cente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1CCCB2B" w14:textId="77777777" w:rsidR="00DC7DA7" w:rsidRPr="007E070C" w:rsidRDefault="00DC7DA7" w:rsidP="00DC7DA7">
            <w:pPr>
              <w:suppressAutoHyphens w:val="0"/>
              <w:jc w:val="center"/>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89AE31F" w14:textId="77777777" w:rsidR="00DC7DA7" w:rsidRPr="007E070C" w:rsidRDefault="00DC7DA7" w:rsidP="00DC7DA7">
            <w:pPr>
              <w:suppressAutoHyphens w:val="0"/>
              <w:jc w:val="center"/>
              <w:rPr>
                <w:rFonts w:eastAsia="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908066F" w14:textId="77777777" w:rsidR="00DC7DA7" w:rsidRPr="007E070C" w:rsidRDefault="00DC7DA7" w:rsidP="00DC7DA7">
            <w:pPr>
              <w:suppressAutoHyphens w:val="0"/>
              <w:jc w:val="center"/>
              <w:rPr>
                <w:rFonts w:eastAsia="Times New Roman" w:cs="Times New Roman"/>
                <w:sz w:val="20"/>
                <w:szCs w:val="20"/>
                <w:lang w:eastAsia="ru-RU"/>
              </w:rPr>
            </w:pP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EBB8FF"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24E36293" w14:textId="77777777" w:rsidTr="001267A7">
        <w:trPr>
          <w:trHeight w:val="405"/>
          <w:jc w:val="center"/>
        </w:trPr>
        <w:tc>
          <w:tcPr>
            <w:tcW w:w="64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84A1033"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C5C6691"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FD7B40B" w14:textId="77777777" w:rsidR="00DC7DA7" w:rsidRPr="007E070C" w:rsidRDefault="00DC7DA7" w:rsidP="00DC7DA7">
            <w:pPr>
              <w:suppressAutoHyphens w:val="0"/>
              <w:rPr>
                <w:rFonts w:eastAsia="Times New Roman" w:cs="Times New Roman"/>
                <w:sz w:val="20"/>
                <w:szCs w:val="20"/>
                <w:lang w:eastAsia="ru-RU"/>
              </w:rPr>
            </w:pPr>
          </w:p>
        </w:tc>
        <w:tc>
          <w:tcPr>
            <w:tcW w:w="184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131216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CB9D335" w14:textId="11E60C25"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33C46970" w14:textId="77777777" w:rsidTr="004B6DB6">
        <w:trPr>
          <w:trHeight w:val="252"/>
          <w:jc w:val="center"/>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w:t>
            </w:r>
          </w:p>
        </w:tc>
        <w:tc>
          <w:tcPr>
            <w:tcW w:w="2474" w:type="dxa"/>
            <w:vMerge w:val="restart"/>
            <w:tcBorders>
              <w:top w:val="nil"/>
              <w:left w:val="nil"/>
              <w:right w:val="single" w:sz="4" w:space="0" w:color="auto"/>
            </w:tcBorders>
            <w:shd w:val="clear" w:color="auto" w:fill="auto"/>
            <w:tcMar>
              <w:left w:w="28" w:type="dxa"/>
              <w:right w:w="28" w:type="dxa"/>
            </w:tcMar>
          </w:tcPr>
          <w:p w14:paraId="16941C03" w14:textId="77777777" w:rsidR="00DC7DA7" w:rsidRPr="007E070C" w:rsidRDefault="00DC7DA7" w:rsidP="00DC7DA7">
            <w:pPr>
              <w:suppressAutoHyphens w:val="0"/>
              <w:rPr>
                <w:rFonts w:eastAsia="Times New Roman" w:cs="Times New Roman"/>
                <w:sz w:val="20"/>
                <w:szCs w:val="20"/>
                <w:lang w:eastAsia="ru-RU"/>
              </w:rPr>
            </w:pPr>
            <w:r w:rsidRPr="007E070C">
              <w:rPr>
                <w:rFonts w:eastAsiaTheme="minorEastAsia" w:cs="Times New Roman"/>
                <w:sz w:val="20"/>
                <w:szCs w:val="20"/>
                <w:lang w:eastAsia="ru-RU"/>
              </w:rPr>
              <w:t>Основное мероприятие А2 Федеральный проект «Творческие люди»</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47CEDD3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val="restart"/>
            <w:tcBorders>
              <w:top w:val="nil"/>
              <w:left w:val="nil"/>
              <w:right w:val="single" w:sz="4" w:space="0" w:color="auto"/>
            </w:tcBorders>
            <w:shd w:val="clear" w:color="auto" w:fill="auto"/>
            <w:tcMar>
              <w:left w:w="28" w:type="dxa"/>
              <w:right w:w="28" w:type="dxa"/>
            </w:tcMar>
          </w:tcPr>
          <w:p w14:paraId="66CBCEAB"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МАУ ЦК «Подмосковье»</w:t>
            </w:r>
          </w:p>
        </w:tc>
      </w:tr>
      <w:tr w:rsidR="00DC7DA7" w:rsidRPr="007E070C" w14:paraId="686A3ED8" w14:textId="77777777" w:rsidTr="00445F41">
        <w:trPr>
          <w:trHeight w:val="553"/>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560E95D9"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08978059"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41BC1B25"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2AEFC5BC" w14:textId="77777777" w:rsidTr="00445F41">
        <w:trPr>
          <w:trHeight w:val="560"/>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08D693C6"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47F76E13" w14:textId="77777777" w:rsidTr="00445F41">
        <w:trPr>
          <w:trHeight w:val="280"/>
          <w:jc w:val="center"/>
        </w:trPr>
        <w:tc>
          <w:tcPr>
            <w:tcW w:w="640"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8.1</w:t>
            </w:r>
          </w:p>
        </w:tc>
        <w:tc>
          <w:tcPr>
            <w:tcW w:w="2474" w:type="dxa"/>
            <w:vMerge w:val="restart"/>
            <w:tcBorders>
              <w:left w:val="nil"/>
              <w:right w:val="single" w:sz="4" w:space="0" w:color="auto"/>
            </w:tcBorders>
            <w:shd w:val="clear" w:color="auto" w:fill="auto"/>
            <w:tcMar>
              <w:left w:w="28" w:type="dxa"/>
              <w:right w:w="28" w:type="dxa"/>
            </w:tcMar>
          </w:tcPr>
          <w:p w14:paraId="40B06384" w14:textId="77777777" w:rsidR="00DC7DA7" w:rsidRPr="007E070C" w:rsidRDefault="00DC7DA7" w:rsidP="00DC7DA7">
            <w:pPr>
              <w:widowControl w:val="0"/>
              <w:rPr>
                <w:rFonts w:eastAsiaTheme="minorEastAsia" w:cs="Times New Roman"/>
                <w:sz w:val="20"/>
                <w:szCs w:val="20"/>
                <w:lang w:eastAsia="ru-RU"/>
              </w:rPr>
            </w:pPr>
            <w:r w:rsidRPr="007E070C">
              <w:rPr>
                <w:rFonts w:eastAsiaTheme="minorEastAsia" w:cs="Times New Roman"/>
                <w:sz w:val="20"/>
                <w:szCs w:val="20"/>
                <w:lang w:eastAsia="ru-RU"/>
              </w:rPr>
              <w:t>Мероприятие A2.03</w:t>
            </w:r>
          </w:p>
          <w:p w14:paraId="49E689CE" w14:textId="77777777" w:rsidR="00DC7DA7" w:rsidRPr="007E070C" w:rsidRDefault="00DC7DA7" w:rsidP="00DC7DA7">
            <w:pPr>
              <w:suppressAutoHyphens w:val="0"/>
              <w:rPr>
                <w:rFonts w:eastAsia="Times New Roman" w:cs="Times New Roman"/>
                <w:sz w:val="20"/>
                <w:szCs w:val="20"/>
                <w:lang w:eastAsia="ru-RU"/>
              </w:rPr>
            </w:pPr>
            <w:r w:rsidRPr="007E070C">
              <w:rPr>
                <w:rFonts w:eastAsiaTheme="minorEastAsia" w:cs="Times New Roman"/>
                <w:sz w:val="20"/>
                <w:szCs w:val="20"/>
                <w:lang w:eastAsia="ru-RU"/>
              </w:rPr>
              <w:t xml:space="preserve">Государственная поддержка лучших сельских </w:t>
            </w:r>
            <w:r w:rsidRPr="007E070C">
              <w:rPr>
                <w:rFonts w:eastAsiaTheme="minorEastAsia" w:cs="Times New Roman"/>
                <w:sz w:val="20"/>
                <w:szCs w:val="20"/>
                <w:lang w:eastAsia="ru-RU"/>
              </w:rPr>
              <w:lastRenderedPageBreak/>
              <w:t>учреждений культуры и лучших работников сельских учреждений культуры</w:t>
            </w:r>
          </w:p>
        </w:tc>
        <w:tc>
          <w:tcPr>
            <w:tcW w:w="850" w:type="dxa"/>
            <w:vMerge w:val="restart"/>
            <w:tcBorders>
              <w:left w:val="nil"/>
              <w:right w:val="single" w:sz="4" w:space="0" w:color="auto"/>
            </w:tcBorders>
            <w:shd w:val="clear" w:color="auto" w:fill="auto"/>
            <w:tcMar>
              <w:left w:w="28" w:type="dxa"/>
              <w:right w:w="28" w:type="dxa"/>
            </w:tcMar>
            <w:vAlign w:val="center"/>
          </w:tcPr>
          <w:p w14:paraId="2C418F4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lastRenderedPageBreak/>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74F7229A"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69D38877" w14:textId="77777777" w:rsidTr="00445F41">
        <w:trPr>
          <w:trHeight w:val="560"/>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01856C91"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6A29611"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33B2B4EC"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2DF2D474" w14:textId="77777777" w:rsidTr="00445F41">
        <w:trPr>
          <w:trHeight w:val="560"/>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16,67</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10ABE813"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7B815239" w14:textId="77777777" w:rsidTr="00445F41">
        <w:trPr>
          <w:trHeight w:val="329"/>
          <w:jc w:val="center"/>
        </w:trPr>
        <w:tc>
          <w:tcPr>
            <w:tcW w:w="640"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C7DA7" w:rsidRPr="007E070C" w:rsidRDefault="00DC7DA7" w:rsidP="00DC7DA7">
            <w:pPr>
              <w:suppressAutoHyphens w:val="0"/>
              <w:rPr>
                <w:rFonts w:eastAsia="Times New Roman" w:cs="Times New Roman"/>
                <w:sz w:val="20"/>
                <w:szCs w:val="20"/>
                <w:lang w:eastAsia="ru-RU"/>
              </w:rPr>
            </w:pPr>
          </w:p>
        </w:tc>
        <w:tc>
          <w:tcPr>
            <w:tcW w:w="2474" w:type="dxa"/>
            <w:vMerge w:val="restart"/>
            <w:tcBorders>
              <w:left w:val="nil"/>
              <w:right w:val="single" w:sz="4" w:space="0" w:color="auto"/>
            </w:tcBorders>
            <w:shd w:val="clear" w:color="auto" w:fill="auto"/>
            <w:tcMar>
              <w:left w:w="28" w:type="dxa"/>
              <w:right w:w="28" w:type="dxa"/>
            </w:tcMar>
          </w:tcPr>
          <w:p w14:paraId="77EE53EC" w14:textId="77777777" w:rsidR="00DC7DA7" w:rsidRPr="007E070C" w:rsidRDefault="00DC7DA7" w:rsidP="00DC7DA7">
            <w:pPr>
              <w:suppressAutoHyphens w:val="0"/>
              <w:rPr>
                <w:rFonts w:eastAsia="Times New Roman" w:cs="Times New Roman"/>
                <w:sz w:val="20"/>
                <w:szCs w:val="20"/>
                <w:lang w:eastAsia="ru-RU"/>
              </w:rPr>
            </w:pPr>
            <w:r w:rsidRPr="007E070C">
              <w:rPr>
                <w:rFonts w:eastAsiaTheme="minorEastAsia" w:cs="Times New Roman"/>
                <w:sz w:val="20"/>
                <w:szCs w:val="20"/>
                <w:lang w:eastAsia="ru-RU"/>
              </w:rPr>
              <w:t>Оказана государственная поддержка лучшим сельским учреждениям культуры, (ед.)</w:t>
            </w:r>
          </w:p>
        </w:tc>
        <w:tc>
          <w:tcPr>
            <w:tcW w:w="850" w:type="dxa"/>
            <w:vMerge w:val="restart"/>
            <w:tcBorders>
              <w:left w:val="nil"/>
              <w:right w:val="single" w:sz="4" w:space="0" w:color="auto"/>
            </w:tcBorders>
            <w:shd w:val="clear" w:color="auto" w:fill="auto"/>
            <w:tcMar>
              <w:left w:w="28" w:type="dxa"/>
              <w:right w:w="28" w:type="dxa"/>
            </w:tcMar>
            <w:vAlign w:val="center"/>
          </w:tcPr>
          <w:p w14:paraId="0D1679B3"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vMerge w:val="restart"/>
            <w:tcBorders>
              <w:top w:val="nil"/>
              <w:left w:val="nil"/>
              <w:right w:val="single" w:sz="4" w:space="0" w:color="auto"/>
            </w:tcBorders>
            <w:shd w:val="clear" w:color="auto" w:fill="auto"/>
            <w:tcMar>
              <w:left w:w="28" w:type="dxa"/>
              <w:right w:w="28" w:type="dxa"/>
            </w:tcMar>
            <w:vAlign w:val="center"/>
          </w:tcPr>
          <w:p w14:paraId="32479056" w14:textId="77777777" w:rsidR="00DC7DA7" w:rsidRPr="007E070C" w:rsidRDefault="00DC7DA7" w:rsidP="00DC7DA7">
            <w:pPr>
              <w:suppressAutoHyphens w:val="0"/>
              <w:rPr>
                <w:rFonts w:eastAsia="Times New Roman" w:cs="Times New Roman"/>
                <w:sz w:val="20"/>
                <w:szCs w:val="20"/>
                <w:lang w:eastAsia="ru-RU"/>
              </w:rPr>
            </w:pPr>
          </w:p>
        </w:tc>
        <w:tc>
          <w:tcPr>
            <w:tcW w:w="992" w:type="dxa"/>
            <w:vMerge w:val="restart"/>
            <w:tcBorders>
              <w:top w:val="nil"/>
              <w:left w:val="nil"/>
              <w:right w:val="single" w:sz="4" w:space="0" w:color="auto"/>
            </w:tcBorders>
            <w:shd w:val="clear" w:color="auto" w:fill="auto"/>
            <w:tcMar>
              <w:left w:w="28" w:type="dxa"/>
              <w:right w:w="28" w:type="dxa"/>
            </w:tcMar>
            <w:vAlign w:val="center"/>
          </w:tcPr>
          <w:p w14:paraId="7E78F19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nil"/>
              <w:right w:val="single" w:sz="4" w:space="0" w:color="000000"/>
            </w:tcBorders>
            <w:shd w:val="clear" w:color="auto" w:fill="auto"/>
            <w:tcMar>
              <w:left w:w="28" w:type="dxa"/>
              <w:right w:w="28" w:type="dxa"/>
            </w:tcMar>
            <w:vAlign w:val="center"/>
          </w:tcPr>
          <w:p w14:paraId="00D8BFC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41859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nil"/>
              <w:right w:val="single" w:sz="4" w:space="0" w:color="auto"/>
            </w:tcBorders>
            <w:shd w:val="clear" w:color="auto" w:fill="auto"/>
            <w:vAlign w:val="center"/>
          </w:tcPr>
          <w:p w14:paraId="6AADCA7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283D24D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4CBA1F2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1B4AAC2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tcBorders>
              <w:left w:val="nil"/>
              <w:right w:val="single" w:sz="4" w:space="0" w:color="auto"/>
            </w:tcBorders>
            <w:shd w:val="clear" w:color="auto" w:fill="auto"/>
            <w:tcMar>
              <w:left w:w="28" w:type="dxa"/>
              <w:right w:w="28" w:type="dxa"/>
            </w:tcMar>
            <w:vAlign w:val="center"/>
          </w:tcPr>
          <w:p w14:paraId="1ABA6354"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0F61BCA8" w14:textId="77777777" w:rsidTr="00445F41">
        <w:trPr>
          <w:trHeight w:val="364"/>
          <w:jc w:val="center"/>
        </w:trPr>
        <w:tc>
          <w:tcPr>
            <w:tcW w:w="640"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nil"/>
              <w:right w:val="single" w:sz="4" w:space="0" w:color="auto"/>
            </w:tcBorders>
            <w:shd w:val="clear" w:color="auto" w:fill="auto"/>
            <w:tcMar>
              <w:left w:w="28" w:type="dxa"/>
              <w:right w:w="28" w:type="dxa"/>
            </w:tcMar>
          </w:tcPr>
          <w:p w14:paraId="42113D28"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2A63FF33"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vMerge/>
            <w:tcBorders>
              <w:left w:val="nil"/>
              <w:right w:val="single" w:sz="4" w:space="0" w:color="auto"/>
            </w:tcBorders>
            <w:shd w:val="clear" w:color="auto" w:fill="auto"/>
            <w:tcMar>
              <w:left w:w="28" w:type="dxa"/>
              <w:right w:w="28" w:type="dxa"/>
            </w:tcMar>
            <w:vAlign w:val="center"/>
          </w:tcPr>
          <w:p w14:paraId="59420EEF" w14:textId="77777777" w:rsidR="00DC7DA7" w:rsidRPr="007E070C" w:rsidRDefault="00DC7DA7" w:rsidP="00DC7DA7">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643C4A2" w14:textId="77777777" w:rsidR="00DC7DA7" w:rsidRPr="007E070C" w:rsidRDefault="00DC7DA7" w:rsidP="00DC7DA7">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000000"/>
            </w:tcBorders>
            <w:shd w:val="clear" w:color="auto" w:fill="auto"/>
            <w:tcMar>
              <w:left w:w="28" w:type="dxa"/>
              <w:right w:w="28" w:type="dxa"/>
            </w:tcMar>
            <w:vAlign w:val="center"/>
          </w:tcPr>
          <w:p w14:paraId="00DB6494" w14:textId="77777777" w:rsidR="00DC7DA7" w:rsidRPr="007E070C" w:rsidRDefault="00DC7DA7" w:rsidP="00DC7DA7">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BAE408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6EF69A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9B5A1A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807906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753ADE15"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E66CDB4" w14:textId="77777777" w:rsidR="00DC7DA7" w:rsidRPr="007E070C" w:rsidRDefault="00DC7DA7" w:rsidP="00DC7DA7">
            <w:pPr>
              <w:suppressAutoHyphens w:val="0"/>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8EE58D1"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AD22F74" w14:textId="77777777" w:rsidR="00DC7DA7" w:rsidRPr="007E070C" w:rsidRDefault="00DC7DA7" w:rsidP="00DC7DA7">
            <w:pPr>
              <w:suppressAutoHyphens w:val="0"/>
              <w:rPr>
                <w:rFonts w:eastAsia="Times New Roman" w:cs="Times New Roman"/>
                <w:sz w:val="20"/>
                <w:szCs w:val="20"/>
                <w:lang w:eastAsia="ru-RU"/>
              </w:rPr>
            </w:pPr>
          </w:p>
        </w:tc>
        <w:tc>
          <w:tcPr>
            <w:tcW w:w="2126" w:type="dxa"/>
            <w:vMerge/>
            <w:tcBorders>
              <w:left w:val="nil"/>
              <w:right w:val="single" w:sz="4" w:space="0" w:color="auto"/>
            </w:tcBorders>
            <w:shd w:val="clear" w:color="auto" w:fill="auto"/>
            <w:vAlign w:val="center"/>
          </w:tcPr>
          <w:p w14:paraId="1C7353C7"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3D64FE27" w14:textId="77777777" w:rsidTr="00445F41">
        <w:trPr>
          <w:trHeight w:val="412"/>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C7DA7" w:rsidRPr="007E070C" w:rsidRDefault="00DC7DA7" w:rsidP="00DC7DA7">
            <w:pPr>
              <w:suppressAutoHyphens w:val="0"/>
              <w:rPr>
                <w:rFonts w:eastAsia="Times New Roman" w:cs="Times New Roman"/>
                <w:sz w:val="20"/>
                <w:szCs w:val="20"/>
                <w:lang w:eastAsia="ru-RU"/>
              </w:rPr>
            </w:pPr>
          </w:p>
        </w:tc>
        <w:tc>
          <w:tcPr>
            <w:tcW w:w="2474"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C7DA7" w:rsidRPr="007E070C" w:rsidRDefault="00DC7DA7" w:rsidP="00DC7DA7">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C7DA7" w:rsidRPr="007E070C" w:rsidRDefault="00DC7DA7" w:rsidP="00DC7DA7">
            <w:pPr>
              <w:suppressAutoHyphens w:val="0"/>
              <w:jc w:val="center"/>
              <w:rPr>
                <w:rFonts w:eastAsia="Times New Roman" w:cs="Times New Roman"/>
                <w:sz w:val="20"/>
                <w:szCs w:val="20"/>
                <w:lang w:eastAsia="ru-RU"/>
              </w:rPr>
            </w:pPr>
          </w:p>
        </w:tc>
        <w:tc>
          <w:tcPr>
            <w:tcW w:w="1843"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C7DA7" w:rsidRPr="007E070C" w:rsidRDefault="00DC7DA7" w:rsidP="00DC7DA7">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445186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9C51801"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000000"/>
            </w:tcBorders>
            <w:shd w:val="clear" w:color="auto" w:fill="auto"/>
            <w:vAlign w:val="center"/>
          </w:tcPr>
          <w:p w14:paraId="7936C53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45399E0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E718AAD"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74E1F7E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197F4898" w14:textId="77777777" w:rsidTr="007B6861">
        <w:trPr>
          <w:trHeight w:val="360"/>
          <w:jc w:val="center"/>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по муниципальной подпрограмме 4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14:paraId="5080441E" w14:textId="6091A703" w:rsidR="00DC7DA7" w:rsidRPr="007E070C" w:rsidRDefault="007B6861" w:rsidP="00F75B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2 143 5</w:t>
            </w:r>
            <w:r w:rsidR="00F75B92" w:rsidRPr="007E070C">
              <w:rPr>
                <w:rFonts w:eastAsia="Times New Roman" w:cs="Times New Roman"/>
                <w:sz w:val="20"/>
                <w:szCs w:val="20"/>
                <w:lang w:eastAsia="ru-RU"/>
              </w:rPr>
              <w:t>79</w:t>
            </w:r>
            <w:r w:rsidRPr="007E070C">
              <w:rPr>
                <w:rFonts w:eastAsia="Times New Roman" w:cs="Times New Roman"/>
                <w:sz w:val="20"/>
                <w:szCs w:val="20"/>
                <w:lang w:eastAsia="ru-RU"/>
              </w:rPr>
              <w:t>,</w:t>
            </w:r>
            <w:r w:rsidR="00F75B92" w:rsidRPr="007E070C">
              <w:rPr>
                <w:rFonts w:eastAsia="Times New Roman" w:cs="Times New Roman"/>
                <w:sz w:val="20"/>
                <w:szCs w:val="20"/>
                <w:lang w:eastAsia="ru-RU"/>
              </w:rPr>
              <w:t>0</w:t>
            </w:r>
            <w:r w:rsidRPr="007E070C">
              <w:rPr>
                <w:rFonts w:eastAsia="Times New Roman" w:cs="Times New Roman"/>
                <w:sz w:val="20"/>
                <w:szCs w:val="20"/>
                <w:lang w:eastAsia="ru-RU"/>
              </w:rPr>
              <w:t>2</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10B99118" w:rsidR="00DC7DA7" w:rsidRPr="007E070C" w:rsidRDefault="007B6861" w:rsidP="00F75B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510 82</w:t>
            </w:r>
            <w:r w:rsidR="00F75B92" w:rsidRPr="007E070C">
              <w:rPr>
                <w:rFonts w:eastAsia="Times New Roman" w:cs="Times New Roman"/>
                <w:sz w:val="20"/>
                <w:szCs w:val="20"/>
                <w:lang w:eastAsia="ru-RU"/>
              </w:rPr>
              <w:t>2</w:t>
            </w:r>
            <w:r w:rsidRPr="007E070C">
              <w:rPr>
                <w:rFonts w:eastAsia="Times New Roman" w:cs="Times New Roman"/>
                <w:sz w:val="20"/>
                <w:szCs w:val="20"/>
                <w:lang w:eastAsia="ru-RU"/>
              </w:rPr>
              <w:t>,</w:t>
            </w:r>
            <w:r w:rsidR="00F75B92" w:rsidRPr="007E070C">
              <w:rPr>
                <w:rFonts w:eastAsia="Times New Roman" w:cs="Times New Roman"/>
                <w:sz w:val="20"/>
                <w:szCs w:val="20"/>
                <w:lang w:eastAsia="ru-RU"/>
              </w:rPr>
              <w:t>4</w:t>
            </w:r>
            <w:r w:rsidRPr="007E070C">
              <w:rPr>
                <w:rFonts w:eastAsia="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410 414,77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410 681,61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405 830,10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405 830,10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r>
      <w:tr w:rsidR="00DC7DA7" w:rsidRPr="007E070C" w14:paraId="123922B0" w14:textId="77777777" w:rsidTr="00C23DA5">
        <w:trPr>
          <w:trHeight w:val="493"/>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DC7DA7" w:rsidRPr="007E070C"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DC7DA7" w:rsidRPr="007E070C"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6 347,60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3 100,40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1 607,20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1 640,00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DC7DA7" w:rsidRPr="007E070C" w:rsidRDefault="00DC7DA7" w:rsidP="00DC7DA7">
            <w:pPr>
              <w:suppressAutoHyphens w:val="0"/>
              <w:rPr>
                <w:rFonts w:eastAsia="Times New Roman" w:cs="Times New Roman"/>
                <w:sz w:val="20"/>
                <w:szCs w:val="20"/>
                <w:lang w:eastAsia="ru-RU"/>
              </w:rPr>
            </w:pPr>
          </w:p>
        </w:tc>
      </w:tr>
      <w:tr w:rsidR="00DC7DA7" w:rsidRPr="007E070C" w14:paraId="40E3DF5A" w14:textId="77777777" w:rsidTr="00C23DA5">
        <w:trPr>
          <w:trHeight w:val="510"/>
          <w:jc w:val="center"/>
        </w:trPr>
        <w:tc>
          <w:tcPr>
            <w:tcW w:w="640"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DC7DA7" w:rsidRPr="007E070C"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DC7DA7" w:rsidRPr="007E070C"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37A497D1" w:rsidR="00DC7DA7" w:rsidRPr="007E070C" w:rsidRDefault="00E93C7E"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29 610,44</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5698BA23" w:rsidR="00DC7DA7" w:rsidRPr="007E070C" w:rsidRDefault="00E93C7E"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26 950,60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1 262,80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1 397,04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DC7DA7" w:rsidRPr="007E070C" w:rsidRDefault="00DC7DA7" w:rsidP="00DC7DA7">
            <w:pPr>
              <w:jc w:val="center"/>
              <w:rPr>
                <w:rFonts w:cs="Times New Roman"/>
              </w:rPr>
            </w:pPr>
            <w:r w:rsidRPr="007E070C">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r>
      <w:tr w:rsidR="00DC7DA7" w:rsidRPr="007E070C" w14:paraId="6C849CDC" w14:textId="77777777" w:rsidTr="00C23DA5">
        <w:trPr>
          <w:trHeight w:val="825"/>
          <w:jc w:val="center"/>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DC7DA7" w:rsidRPr="007E070C" w:rsidRDefault="00DC7DA7" w:rsidP="00DC7DA7">
            <w:pPr>
              <w:suppressAutoHyphens w:val="0"/>
              <w:rPr>
                <w:rFonts w:eastAsia="Times New Roman" w:cs="Times New Roman"/>
                <w:sz w:val="20"/>
                <w:szCs w:val="20"/>
                <w:lang w:eastAsia="ru-RU"/>
              </w:rPr>
            </w:pPr>
          </w:p>
        </w:tc>
        <w:tc>
          <w:tcPr>
            <w:tcW w:w="3324"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DC7DA7" w:rsidRPr="007E070C" w:rsidRDefault="00DC7DA7" w:rsidP="00DC7DA7">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DC7DA7" w:rsidRPr="007E070C" w:rsidRDefault="00DC7DA7" w:rsidP="00DC7DA7">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5EF3FB79" w:rsidR="00DC7DA7" w:rsidRPr="007E070C" w:rsidRDefault="007B6861" w:rsidP="00F75B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2 107 62</w:t>
            </w:r>
            <w:r w:rsidR="00F75B92" w:rsidRPr="007E070C">
              <w:rPr>
                <w:rFonts w:eastAsia="Times New Roman" w:cs="Times New Roman"/>
                <w:sz w:val="20"/>
                <w:szCs w:val="20"/>
                <w:lang w:eastAsia="ru-RU"/>
              </w:rPr>
              <w:t>0</w:t>
            </w:r>
            <w:r w:rsidRPr="007E070C">
              <w:rPr>
                <w:rFonts w:eastAsia="Times New Roman" w:cs="Times New Roman"/>
                <w:sz w:val="20"/>
                <w:szCs w:val="20"/>
                <w:lang w:eastAsia="ru-RU"/>
              </w:rPr>
              <w:t>,</w:t>
            </w:r>
            <w:r w:rsidR="00F75B92" w:rsidRPr="007E070C">
              <w:rPr>
                <w:rFonts w:eastAsia="Times New Roman" w:cs="Times New Roman"/>
                <w:sz w:val="20"/>
                <w:szCs w:val="20"/>
                <w:lang w:eastAsia="ru-RU"/>
              </w:rPr>
              <w:t>9</w:t>
            </w:r>
            <w:r w:rsidRPr="007E070C">
              <w:rPr>
                <w:rFonts w:eastAsia="Times New Roman" w:cs="Times New Roman"/>
                <w:sz w:val="20"/>
                <w:szCs w:val="20"/>
                <w:lang w:eastAsia="ru-RU"/>
              </w:rPr>
              <w:t>8</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7FBC9483" w:rsidR="00DC7DA7" w:rsidRPr="007E070C" w:rsidRDefault="007B6861" w:rsidP="00F75B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480 77</w:t>
            </w:r>
            <w:r w:rsidR="00F75B92" w:rsidRPr="007E070C">
              <w:rPr>
                <w:rFonts w:eastAsia="Times New Roman" w:cs="Times New Roman"/>
                <w:sz w:val="20"/>
                <w:szCs w:val="20"/>
                <w:lang w:eastAsia="ru-RU"/>
              </w:rPr>
              <w:t>1</w:t>
            </w:r>
            <w:r w:rsidRPr="007E070C">
              <w:rPr>
                <w:rFonts w:eastAsia="Times New Roman" w:cs="Times New Roman"/>
                <w:sz w:val="20"/>
                <w:szCs w:val="20"/>
                <w:lang w:eastAsia="ru-RU"/>
              </w:rPr>
              <w:t>,</w:t>
            </w:r>
            <w:r w:rsidR="00F75B92" w:rsidRPr="007E070C">
              <w:rPr>
                <w:rFonts w:eastAsia="Times New Roman" w:cs="Times New Roman"/>
                <w:sz w:val="20"/>
                <w:szCs w:val="20"/>
                <w:lang w:eastAsia="ru-RU"/>
              </w:rPr>
              <w:t>4</w:t>
            </w:r>
            <w:r w:rsidRPr="007E070C">
              <w:rPr>
                <w:rFonts w:eastAsia="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407 544,77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407 644,57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405 830,10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DC7DA7" w:rsidRPr="007E070C" w:rsidRDefault="00DC7DA7" w:rsidP="00DC7DA7">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405 830,10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DC7DA7" w:rsidRPr="007E070C" w:rsidRDefault="00DC7DA7" w:rsidP="00DC7DA7">
            <w:pPr>
              <w:suppressAutoHyphens w:val="0"/>
              <w:rPr>
                <w:rFonts w:eastAsia="Times New Roman" w:cs="Times New Roman"/>
                <w:sz w:val="20"/>
                <w:szCs w:val="20"/>
                <w:lang w:eastAsia="ru-RU"/>
              </w:rPr>
            </w:pPr>
          </w:p>
        </w:tc>
      </w:tr>
    </w:tbl>
    <w:p w14:paraId="31BEB855" w14:textId="77777777" w:rsidR="007E070C" w:rsidRDefault="00EF4BCA" w:rsidP="002A3A42">
      <w:pPr>
        <w:widowControl w:val="0"/>
        <w:tabs>
          <w:tab w:val="center" w:pos="7852"/>
          <w:tab w:val="left" w:pos="8898"/>
        </w:tabs>
        <w:rPr>
          <w:rFonts w:cs="Times New Roman"/>
          <w:sz w:val="24"/>
          <w:szCs w:val="24"/>
        </w:rPr>
      </w:pPr>
      <w:r w:rsidRPr="00291D44">
        <w:rPr>
          <w:rFonts w:cs="Times New Roman"/>
          <w:sz w:val="24"/>
          <w:szCs w:val="24"/>
        </w:rPr>
        <w:tab/>
      </w:r>
    </w:p>
    <w:p w14:paraId="498697E9" w14:textId="61321E56" w:rsidR="008C3A9A" w:rsidRPr="00291D44" w:rsidRDefault="00DD0A63" w:rsidP="007E070C">
      <w:pPr>
        <w:widowControl w:val="0"/>
        <w:tabs>
          <w:tab w:val="center" w:pos="7852"/>
          <w:tab w:val="left" w:pos="8898"/>
        </w:tabs>
        <w:jc w:val="center"/>
        <w:rPr>
          <w:rFonts w:cs="Times New Roman"/>
          <w:sz w:val="24"/>
          <w:szCs w:val="24"/>
        </w:rPr>
      </w:pPr>
      <w:r w:rsidRPr="00291D44">
        <w:rPr>
          <w:rFonts w:cs="Times New Roman"/>
          <w:sz w:val="24"/>
          <w:szCs w:val="24"/>
        </w:rPr>
        <w:t>Перечень</w:t>
      </w:r>
    </w:p>
    <w:p w14:paraId="4B7EA674" w14:textId="77777777" w:rsidR="005C12A9" w:rsidRPr="00291D44" w:rsidRDefault="00DD0A63" w:rsidP="008C3A9A">
      <w:pPr>
        <w:widowControl w:val="0"/>
        <w:tabs>
          <w:tab w:val="center" w:pos="7852"/>
          <w:tab w:val="left" w:pos="8898"/>
        </w:tabs>
        <w:jc w:val="center"/>
        <w:rPr>
          <w:rFonts w:cs="Times New Roman"/>
          <w:sz w:val="24"/>
          <w:szCs w:val="24"/>
        </w:rPr>
      </w:pPr>
      <w:r w:rsidRPr="00291D44">
        <w:rPr>
          <w:rFonts w:cs="Times New Roman"/>
          <w:sz w:val="24"/>
          <w:szCs w:val="24"/>
        </w:rPr>
        <w:t>мероприятий подпрограммы 5«</w:t>
      </w:r>
      <w:r w:rsidR="00EF4BCA" w:rsidRPr="00291D44">
        <w:rPr>
          <w:rFonts w:cs="Times New Roman"/>
          <w:sz w:val="24"/>
          <w:szCs w:val="24"/>
        </w:rPr>
        <w:t>Укрепление материально-технической базы муниципальных учреждений культуры</w:t>
      </w:r>
      <w:r w:rsidRPr="00291D44">
        <w:rPr>
          <w:rFonts w:cs="Times New Roman"/>
          <w:sz w:val="24"/>
          <w:szCs w:val="24"/>
        </w:rPr>
        <w:t>»</w:t>
      </w:r>
    </w:p>
    <w:tbl>
      <w:tblPr>
        <w:tblW w:w="15871" w:type="dxa"/>
        <w:tblLook w:val="04A0" w:firstRow="1" w:lastRow="0" w:firstColumn="1" w:lastColumn="0" w:noHBand="0" w:noVBand="1"/>
      </w:tblPr>
      <w:tblGrid>
        <w:gridCol w:w="640"/>
        <w:gridCol w:w="2190"/>
        <w:gridCol w:w="1134"/>
        <w:gridCol w:w="1900"/>
        <w:gridCol w:w="935"/>
        <w:gridCol w:w="709"/>
        <w:gridCol w:w="709"/>
        <w:gridCol w:w="567"/>
        <w:gridCol w:w="567"/>
        <w:gridCol w:w="850"/>
        <w:gridCol w:w="993"/>
        <w:gridCol w:w="850"/>
        <w:gridCol w:w="851"/>
        <w:gridCol w:w="850"/>
        <w:gridCol w:w="2126"/>
      </w:tblGrid>
      <w:tr w:rsidR="00EF4BCA" w:rsidRPr="007E070C" w14:paraId="4563D6AE" w14:textId="77777777" w:rsidTr="00E46146">
        <w:trPr>
          <w:trHeight w:val="54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п/п</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DA43F"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Ответственный за выполнение мероприятия </w:t>
            </w:r>
          </w:p>
        </w:tc>
      </w:tr>
      <w:tr w:rsidR="00EF4BCA" w:rsidRPr="007E070C" w14:paraId="0EE55A34" w14:textId="77777777" w:rsidTr="00EF4BCA">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7E070C" w:rsidRDefault="00EF4BCA"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7E070C" w:rsidRDefault="00EF4BCA"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7E070C"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7E070C"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7E070C" w:rsidRDefault="00EF4BCA"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7E070C" w:rsidRDefault="00EF4BCA" w:rsidP="002A3A42">
            <w:pPr>
              <w:suppressAutoHyphens w:val="0"/>
              <w:rPr>
                <w:rFonts w:eastAsia="Times New Roman" w:cs="Times New Roman"/>
                <w:sz w:val="20"/>
                <w:szCs w:val="20"/>
                <w:lang w:eastAsia="ru-RU"/>
              </w:rPr>
            </w:pPr>
          </w:p>
        </w:tc>
      </w:tr>
      <w:tr w:rsidR="005C0793" w:rsidRPr="007E070C" w14:paraId="6E365D09" w14:textId="77777777" w:rsidTr="00DB105F">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1</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01. Создание доступной среды</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5E1135B1"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10357782"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МБУК «Мытищинский историко-художественный музей»</w:t>
            </w:r>
          </w:p>
        </w:tc>
      </w:tr>
      <w:tr w:rsidR="005C0793" w:rsidRPr="007E070C" w14:paraId="33C22FE6" w14:textId="77777777" w:rsidTr="005C0793">
        <w:trPr>
          <w:trHeight w:val="55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4337B346"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44DB0EBF" w14:textId="77777777" w:rsidTr="005C0793">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E3B7945"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51BFBE04" w14:textId="77777777" w:rsidTr="005C0793">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1.1 </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01.01. </w:t>
            </w:r>
            <w:r w:rsidRPr="007E070C">
              <w:rPr>
                <w:rFonts w:eastAsia="Times New Roman" w:cs="Times New Roman"/>
                <w:sz w:val="20"/>
                <w:szCs w:val="20"/>
                <w:lang w:eastAsia="ru-RU"/>
              </w:rPr>
              <w:br/>
              <w:t>Создание доступной среды в муниципальных учреждениях культуры</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10A8FC9C"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50BB9A28" w14:textId="77777777" w:rsidTr="005C0793">
        <w:trPr>
          <w:trHeight w:val="52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2F24495B"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273D85B4" w14:textId="77777777" w:rsidTr="005C0793">
        <w:trPr>
          <w:trHeight w:val="715"/>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282554E"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5C0793" w:rsidRPr="007E070C" w:rsidRDefault="005C0793" w:rsidP="005C0793">
            <w:pPr>
              <w:suppressAutoHyphens w:val="0"/>
              <w:rPr>
                <w:rFonts w:eastAsia="Times New Roman" w:cs="Times New Roman"/>
                <w:sz w:val="20"/>
                <w:szCs w:val="20"/>
                <w:lang w:eastAsia="ru-RU"/>
              </w:rPr>
            </w:pPr>
          </w:p>
        </w:tc>
      </w:tr>
      <w:tr w:rsidR="00EF4BCA" w:rsidRPr="007E070C" w14:paraId="6E72DD49" w14:textId="77777777" w:rsidTr="00E46146">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77777777" w:rsidR="00EF4BCA" w:rsidRPr="007E070C" w:rsidRDefault="00EC6598"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C302A"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EF4BCA" w:rsidRPr="007E070C" w14:paraId="7952FE29" w14:textId="77777777" w:rsidTr="00E46146">
        <w:trPr>
          <w:trHeight w:val="25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F4BCA" w:rsidRPr="007E070C" w:rsidRDefault="00EF4BCA"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F4BCA" w:rsidRPr="007E070C" w:rsidRDefault="00EF4BCA"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F4BCA" w:rsidRPr="007E070C"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F4BCA" w:rsidRPr="007E070C"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F4BCA" w:rsidRPr="007E070C" w:rsidRDefault="00EF4BCA"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77777777" w:rsidR="00EF4BCA" w:rsidRPr="007E070C" w:rsidRDefault="00EF4BCA" w:rsidP="002A3A42">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FF9485"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F1767F"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5BF194"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4F95F4" w14:textId="77777777" w:rsidR="00EF4BCA" w:rsidRPr="007E070C" w:rsidRDefault="00EF4BCA"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388DA8" w14:textId="77777777" w:rsidR="00EF4BCA" w:rsidRPr="007E070C"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F4BCA" w:rsidRPr="007E070C" w:rsidRDefault="00EF4BCA"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F4BCA" w:rsidRPr="007E070C"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F4BCA" w:rsidRPr="007E070C" w:rsidRDefault="00EF4BCA"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F4BCA" w:rsidRPr="007E070C" w:rsidRDefault="00EF4BCA" w:rsidP="002A3A42">
            <w:pPr>
              <w:suppressAutoHyphens w:val="0"/>
              <w:rPr>
                <w:rFonts w:eastAsia="Times New Roman" w:cs="Times New Roman"/>
                <w:sz w:val="20"/>
                <w:szCs w:val="20"/>
                <w:lang w:eastAsia="ru-RU"/>
              </w:rPr>
            </w:pPr>
          </w:p>
        </w:tc>
      </w:tr>
      <w:tr w:rsidR="00CD3F74" w:rsidRPr="007E070C" w14:paraId="4A690890" w14:textId="77777777" w:rsidTr="00E46146">
        <w:trPr>
          <w:trHeight w:val="40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CD3F74" w:rsidRPr="007E070C" w:rsidRDefault="00CD3F74"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CD3F74" w:rsidRPr="007E070C" w:rsidRDefault="00CD3F74"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CD3F74" w:rsidRPr="007E070C" w:rsidRDefault="00CD3F74"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CD3F74" w:rsidRPr="007E070C" w:rsidRDefault="00CD3F74" w:rsidP="002A3A42">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CD3F74" w:rsidRPr="007E070C" w:rsidRDefault="00EC659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3C4DCF" w14:textId="77777777" w:rsidR="00CD3F74" w:rsidRPr="007E070C" w:rsidRDefault="00EC6598"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CD3F74"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CD3F74" w:rsidRPr="007E070C" w:rsidRDefault="00360135" w:rsidP="002A3A42">
            <w:pPr>
              <w:jc w:val="center"/>
              <w:rPr>
                <w:rFonts w:cs="Times New Roman"/>
              </w:rPr>
            </w:pPr>
            <w:r w:rsidRPr="007E070C">
              <w:rPr>
                <w:rFonts w:cs="Times New Roman"/>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CD3F74" w:rsidRPr="007E070C" w:rsidRDefault="00360135" w:rsidP="002A3A42">
            <w:pPr>
              <w:jc w:val="center"/>
              <w:rPr>
                <w:rFonts w:cs="Times New Roman"/>
              </w:rPr>
            </w:pPr>
            <w:r w:rsidRPr="007E070C">
              <w:rPr>
                <w:rFonts w:cs="Times New Roman"/>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7777777" w:rsidR="00CD3F74" w:rsidRPr="007E070C" w:rsidRDefault="00EC6598" w:rsidP="002A3A42">
            <w:pPr>
              <w:jc w:val="center"/>
              <w:rPr>
                <w:rFonts w:cs="Times New Roman"/>
              </w:rPr>
            </w:pPr>
            <w:r w:rsidRPr="007E070C">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D2B81D" w14:textId="77777777" w:rsidR="00CD3F74" w:rsidRPr="007E070C" w:rsidRDefault="00360135" w:rsidP="002A3A42">
            <w:pPr>
              <w:jc w:val="center"/>
              <w:rPr>
                <w:rFonts w:cs="Times New Roman"/>
              </w:rPr>
            </w:pPr>
            <w:r w:rsidRPr="007E070C">
              <w:rPr>
                <w:rFonts w:cs="Times New Roman"/>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CD3F74" w:rsidRPr="007E070C" w:rsidRDefault="00360135" w:rsidP="002A3A42">
            <w:pPr>
              <w:jc w:val="center"/>
              <w:rPr>
                <w:rFonts w:cs="Times New Roman"/>
              </w:rPr>
            </w:pPr>
            <w:r w:rsidRPr="007E070C">
              <w:rPr>
                <w:rFonts w:cs="Times New Roman"/>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CD3F74" w:rsidRPr="007E070C" w:rsidRDefault="00360135" w:rsidP="002A3A42">
            <w:pPr>
              <w:jc w:val="center"/>
              <w:rPr>
                <w:rFonts w:cs="Times New Roman"/>
              </w:rPr>
            </w:pPr>
            <w:r w:rsidRPr="007E070C">
              <w:rPr>
                <w:rFonts w:cs="Times New Roman"/>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CD3F74" w:rsidRPr="007E070C" w:rsidRDefault="00360135" w:rsidP="002A3A42">
            <w:pPr>
              <w:jc w:val="center"/>
              <w:rPr>
                <w:rFonts w:cs="Times New Roman"/>
              </w:rPr>
            </w:pPr>
            <w:r w:rsidRPr="007E070C">
              <w:rPr>
                <w:rFonts w:cs="Times New Roman"/>
              </w:rPr>
              <w:t>-</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CD3F74" w:rsidRPr="007E070C" w:rsidRDefault="00CD3F74" w:rsidP="002A3A42">
            <w:pPr>
              <w:suppressAutoHyphens w:val="0"/>
              <w:rPr>
                <w:rFonts w:eastAsia="Times New Roman" w:cs="Times New Roman"/>
                <w:sz w:val="20"/>
                <w:szCs w:val="20"/>
                <w:lang w:eastAsia="ru-RU"/>
              </w:rPr>
            </w:pPr>
          </w:p>
        </w:tc>
      </w:tr>
      <w:tr w:rsidR="005C0793" w:rsidRPr="007E070C" w14:paraId="5F4F3BC4" w14:textId="77777777" w:rsidTr="005C0793">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w:t>
            </w: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10772BE2"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7E070C" w:rsidRDefault="005C0793" w:rsidP="005C0793">
            <w:pPr>
              <w:jc w:val="center"/>
              <w:rPr>
                <w:rFonts w:eastAsia="Times New Roman" w:cs="Times New Roman"/>
                <w:sz w:val="20"/>
                <w:szCs w:val="20"/>
                <w:lang w:eastAsia="ru-RU"/>
              </w:rPr>
            </w:pPr>
            <w:r w:rsidRPr="007E070C">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2587B6AD" w14:textId="77777777" w:rsidTr="005C0793">
        <w:trPr>
          <w:trHeight w:val="775"/>
        </w:trPr>
        <w:tc>
          <w:tcPr>
            <w:tcW w:w="640"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7E070C" w:rsidRDefault="005C0793" w:rsidP="005C0793">
            <w:pPr>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7C4F1C5D" w14:textId="77777777" w:rsidTr="005C0793">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7E070C" w:rsidRDefault="005C0793" w:rsidP="005C0793">
            <w:pPr>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3C4B8C8E" w14:textId="77777777" w:rsidTr="005C0793">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val="en-US" w:eastAsia="ru-RU"/>
              </w:rPr>
              <w:t>2</w:t>
            </w:r>
            <w:r w:rsidRPr="007E070C">
              <w:rPr>
                <w:rFonts w:eastAsia="Times New Roman" w:cs="Times New Roman"/>
                <w:sz w:val="20"/>
                <w:szCs w:val="20"/>
                <w:lang w:eastAsia="ru-RU"/>
              </w:rPr>
              <w:t>.1</w:t>
            </w: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7E070C" w:rsidRDefault="005C0793" w:rsidP="00DF62B1">
            <w:pPr>
              <w:suppressAutoHyphens w:val="0"/>
              <w:rPr>
                <w:rFonts w:eastAsia="Times New Roman" w:cs="Times New Roman"/>
                <w:sz w:val="20"/>
                <w:szCs w:val="20"/>
                <w:lang w:eastAsia="ru-RU"/>
              </w:rPr>
            </w:pPr>
            <w:r w:rsidRPr="007E070C">
              <w:rPr>
                <w:rFonts w:eastAsia="Times New Roman" w:cs="Times New Roman"/>
                <w:sz w:val="20"/>
                <w:szCs w:val="20"/>
                <w:lang w:eastAsia="ru-RU"/>
              </w:rPr>
              <w:t>Мероприятие 02.0</w:t>
            </w:r>
            <w:r w:rsidR="00DF62B1" w:rsidRPr="007E070C">
              <w:rPr>
                <w:rFonts w:eastAsia="Times New Roman" w:cs="Times New Roman"/>
                <w:sz w:val="20"/>
                <w:szCs w:val="20"/>
                <w:lang w:eastAsia="ru-RU"/>
              </w:rPr>
              <w:t>2</w:t>
            </w:r>
            <w:r w:rsidRPr="007E070C">
              <w:rPr>
                <w:rFonts w:eastAsia="Times New Roman" w:cs="Times New Roman"/>
                <w:sz w:val="20"/>
                <w:szCs w:val="20"/>
                <w:lang w:eastAsia="ru-RU"/>
              </w:rPr>
              <w:t xml:space="preserve"> Проведение ремонта объектов муниципальных культурно-досуговых учреждений</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7E070C" w:rsidRDefault="005C0793" w:rsidP="005C0793">
            <w:pPr>
              <w:jc w:val="center"/>
              <w:rPr>
                <w:rFonts w:eastAsia="Times New Roman" w:cs="Times New Roman"/>
                <w:sz w:val="20"/>
                <w:szCs w:val="20"/>
                <w:lang w:eastAsia="ru-RU"/>
              </w:rPr>
            </w:pPr>
            <w:r w:rsidRPr="007E070C">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200B0497" w14:textId="77777777" w:rsidTr="005C0793">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7E070C" w:rsidRDefault="005C0793" w:rsidP="005C0793">
            <w:pPr>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7E070C" w:rsidRDefault="005C0793" w:rsidP="005C0793">
            <w:pPr>
              <w:suppressAutoHyphens w:val="0"/>
              <w:rPr>
                <w:rFonts w:eastAsia="Times New Roman" w:cs="Times New Roman"/>
                <w:sz w:val="20"/>
                <w:szCs w:val="20"/>
                <w:lang w:eastAsia="ru-RU"/>
              </w:rPr>
            </w:pPr>
          </w:p>
        </w:tc>
      </w:tr>
      <w:tr w:rsidR="005C0793" w:rsidRPr="007E070C" w14:paraId="6F0F01CD" w14:textId="77777777" w:rsidTr="005C0793">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7E070C" w:rsidRDefault="005C0793" w:rsidP="005C0793">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7E070C" w:rsidRDefault="005C0793" w:rsidP="005C0793">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7E070C"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7E070C" w:rsidRDefault="005C0793" w:rsidP="005C0793">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7E070C" w:rsidRDefault="005C0793" w:rsidP="005C0793">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7E070C" w:rsidRDefault="005C0793" w:rsidP="005C0793">
            <w:pPr>
              <w:jc w:val="center"/>
              <w:rPr>
                <w:rFonts w:eastAsia="Times New Roman" w:cs="Times New Roman"/>
                <w:sz w:val="20"/>
                <w:szCs w:val="20"/>
                <w:lang w:eastAsia="ru-RU"/>
              </w:rPr>
            </w:pPr>
            <w:r w:rsidRPr="007E070C">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7E070C" w:rsidRDefault="005C0793" w:rsidP="005C0793">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7E070C" w:rsidRDefault="005C0793" w:rsidP="005C0793">
            <w:pPr>
              <w:suppressAutoHyphens w:val="0"/>
              <w:rPr>
                <w:rFonts w:eastAsia="Times New Roman" w:cs="Times New Roman"/>
                <w:sz w:val="20"/>
                <w:szCs w:val="20"/>
                <w:lang w:eastAsia="ru-RU"/>
              </w:rPr>
            </w:pPr>
          </w:p>
        </w:tc>
      </w:tr>
      <w:tr w:rsidR="00271559" w:rsidRPr="007E070C" w14:paraId="22C7D84E" w14:textId="77777777" w:rsidTr="00DB105F">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271559" w:rsidRPr="007E070C" w:rsidRDefault="00271559" w:rsidP="00271559">
            <w:pPr>
              <w:suppressAutoHyphens w:val="0"/>
              <w:rPr>
                <w:rFonts w:eastAsia="Times New Roman" w:cs="Times New Roman"/>
                <w:sz w:val="20"/>
                <w:szCs w:val="20"/>
                <w:lang w:eastAsia="ru-RU"/>
              </w:rPr>
            </w:pPr>
          </w:p>
        </w:tc>
        <w:tc>
          <w:tcPr>
            <w:tcW w:w="219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16FDDECD" w:rsidR="00271559" w:rsidRPr="007E070C" w:rsidRDefault="00271559" w:rsidP="00271559">
            <w:pPr>
              <w:suppressAutoHyphens w:val="0"/>
              <w:rPr>
                <w:rFonts w:eastAsia="Times New Roman" w:cs="Times New Roman"/>
                <w:sz w:val="20"/>
                <w:szCs w:val="20"/>
                <w:lang w:eastAsia="ru-RU"/>
              </w:rPr>
            </w:pPr>
            <w:r w:rsidRPr="007E070C">
              <w:rPr>
                <w:rFonts w:eastAsia="Times New Roman" w:cs="Times New Roman"/>
                <w:sz w:val="20"/>
                <w:szCs w:val="20"/>
                <w:lang w:eastAsia="ru-RU"/>
              </w:rPr>
              <w:t>Количество объектов муниципальных культурно-досуговых учреждений, в отношении которых проведен ремонт (ед.)</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271559" w:rsidRPr="007E070C" w:rsidRDefault="00271559" w:rsidP="00271559">
            <w:pPr>
              <w:suppressAutoHyphens w:val="0"/>
              <w:rPr>
                <w:rFonts w:eastAsia="Times New Roman" w:cs="Times New Roman"/>
                <w:sz w:val="20"/>
                <w:szCs w:val="20"/>
                <w:lang w:eastAsia="ru-RU"/>
              </w:rPr>
            </w:pPr>
          </w:p>
        </w:tc>
        <w:tc>
          <w:tcPr>
            <w:tcW w:w="190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271559" w:rsidRPr="007E070C" w:rsidRDefault="00271559" w:rsidP="00271559">
            <w:pPr>
              <w:suppressAutoHyphens w:val="0"/>
              <w:rPr>
                <w:rFonts w:eastAsia="Times New Roman" w:cs="Times New Roman"/>
                <w:sz w:val="20"/>
                <w:szCs w:val="20"/>
                <w:lang w:eastAsia="ru-RU"/>
              </w:rPr>
            </w:pPr>
          </w:p>
        </w:tc>
        <w:tc>
          <w:tcPr>
            <w:tcW w:w="935"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271559" w:rsidRPr="007E070C" w:rsidRDefault="00271559" w:rsidP="00271559">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single" w:sz="4" w:space="0" w:color="auto"/>
              <w:left w:val="nil"/>
              <w:right w:val="single" w:sz="4" w:space="0" w:color="auto"/>
            </w:tcBorders>
            <w:shd w:val="clear" w:color="auto" w:fill="auto"/>
            <w:tcMar>
              <w:left w:w="28" w:type="dxa"/>
              <w:right w:w="28" w:type="dxa"/>
            </w:tcMar>
            <w:vAlign w:val="center"/>
          </w:tcPr>
          <w:p w14:paraId="325B40FF" w14:textId="39E1F5F8" w:rsidR="00271559" w:rsidRPr="007E070C" w:rsidRDefault="00271559" w:rsidP="00271559">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DD3177C" w:rsidR="00271559" w:rsidRPr="007E070C" w:rsidRDefault="00271559" w:rsidP="00271559">
            <w:pPr>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single" w:sz="4" w:space="0" w:color="auto"/>
              <w:left w:val="nil"/>
              <w:right w:val="single" w:sz="4" w:space="0" w:color="auto"/>
            </w:tcBorders>
            <w:shd w:val="clear" w:color="auto" w:fill="auto"/>
            <w:tcMar>
              <w:left w:w="28" w:type="dxa"/>
              <w:right w:w="28" w:type="dxa"/>
            </w:tcMar>
            <w:vAlign w:val="center"/>
          </w:tcPr>
          <w:p w14:paraId="3DE443E3" w14:textId="6A007734" w:rsidR="00271559" w:rsidRPr="007E070C" w:rsidRDefault="00271559" w:rsidP="00271559">
            <w:pPr>
              <w:jc w:val="center"/>
              <w:rPr>
                <w:rFonts w:cs="Times New Roman"/>
              </w:rPr>
            </w:pPr>
            <w:r w:rsidRPr="007E070C">
              <w:rPr>
                <w:rFonts w:eastAsia="Times New Roman" w:cs="Times New Roman"/>
                <w:sz w:val="20"/>
                <w:szCs w:val="20"/>
                <w:lang w:eastAsia="ru-RU"/>
              </w:rPr>
              <w:t>2024 год</w:t>
            </w:r>
          </w:p>
        </w:tc>
        <w:tc>
          <w:tcPr>
            <w:tcW w:w="850"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271559" w:rsidRPr="007E070C" w:rsidRDefault="00271559" w:rsidP="00271559">
            <w:pPr>
              <w:jc w:val="center"/>
              <w:rPr>
                <w:rFonts w:cs="Times New Roman"/>
              </w:rPr>
            </w:pPr>
            <w:r w:rsidRPr="007E070C">
              <w:rPr>
                <w:rFonts w:eastAsia="Times New Roman" w:cs="Times New Roman"/>
                <w:sz w:val="20"/>
                <w:szCs w:val="20"/>
                <w:lang w:eastAsia="ru-RU"/>
              </w:rPr>
              <w:t>2025 год</w:t>
            </w:r>
          </w:p>
        </w:tc>
        <w:tc>
          <w:tcPr>
            <w:tcW w:w="851"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271559" w:rsidRPr="007E070C" w:rsidRDefault="00271559" w:rsidP="00271559">
            <w:pPr>
              <w:jc w:val="center"/>
              <w:rPr>
                <w:rFonts w:cs="Times New Roman"/>
              </w:rPr>
            </w:pPr>
            <w:r w:rsidRPr="007E070C">
              <w:rPr>
                <w:rFonts w:eastAsia="Times New Roman" w:cs="Times New Roman"/>
                <w:sz w:val="20"/>
                <w:szCs w:val="20"/>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271559" w:rsidRPr="007E070C" w:rsidRDefault="00271559" w:rsidP="00271559">
            <w:pPr>
              <w:jc w:val="center"/>
              <w:rPr>
                <w:rFonts w:cs="Times New Roman"/>
              </w:rPr>
            </w:pPr>
            <w:r w:rsidRPr="007E070C">
              <w:rPr>
                <w:rFonts w:eastAsia="Times New Roman" w:cs="Times New Roman"/>
                <w:sz w:val="20"/>
                <w:szCs w:val="20"/>
                <w:lang w:eastAsia="ru-RU"/>
              </w:rPr>
              <w:t>2027 год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3C7100" w14:textId="77777777" w:rsidR="00271559" w:rsidRPr="007E070C" w:rsidRDefault="00271559" w:rsidP="00271559">
            <w:pPr>
              <w:suppressAutoHyphens w:val="0"/>
              <w:rPr>
                <w:rFonts w:eastAsia="Times New Roman" w:cs="Times New Roman"/>
                <w:sz w:val="20"/>
                <w:szCs w:val="20"/>
                <w:lang w:eastAsia="ru-RU"/>
              </w:rPr>
            </w:pPr>
          </w:p>
        </w:tc>
      </w:tr>
      <w:tr w:rsidR="00271559" w:rsidRPr="007E070C" w14:paraId="348E18C2" w14:textId="77777777" w:rsidTr="00DB105F">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271559" w:rsidRPr="007E070C" w:rsidRDefault="00271559" w:rsidP="00271559">
            <w:pPr>
              <w:suppressAutoHyphens w:val="0"/>
              <w:rPr>
                <w:rFonts w:eastAsia="Times New Roman" w:cs="Times New Roman"/>
                <w:sz w:val="20"/>
                <w:szCs w:val="20"/>
                <w:lang w:eastAsia="ru-RU"/>
              </w:rPr>
            </w:pPr>
          </w:p>
        </w:tc>
        <w:tc>
          <w:tcPr>
            <w:tcW w:w="2190"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271559" w:rsidRPr="007E070C" w:rsidRDefault="00271559" w:rsidP="00271559">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271559" w:rsidRPr="007E070C" w:rsidRDefault="00271559" w:rsidP="00271559">
            <w:pPr>
              <w:suppressAutoHyphens w:val="0"/>
              <w:rPr>
                <w:rFonts w:eastAsia="Times New Roman" w:cs="Times New Roman"/>
                <w:sz w:val="20"/>
                <w:szCs w:val="20"/>
                <w:lang w:eastAsia="ru-RU"/>
              </w:rPr>
            </w:pPr>
          </w:p>
        </w:tc>
        <w:tc>
          <w:tcPr>
            <w:tcW w:w="190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271559" w:rsidRPr="007E070C" w:rsidRDefault="00271559" w:rsidP="00271559">
            <w:pPr>
              <w:suppressAutoHyphens w:val="0"/>
              <w:rPr>
                <w:rFonts w:eastAsia="Times New Roman" w:cs="Times New Roman"/>
                <w:sz w:val="20"/>
                <w:szCs w:val="20"/>
                <w:lang w:eastAsia="ru-RU"/>
              </w:rPr>
            </w:pPr>
          </w:p>
        </w:tc>
        <w:tc>
          <w:tcPr>
            <w:tcW w:w="935"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271559" w:rsidRPr="007E070C" w:rsidRDefault="00271559" w:rsidP="00271559">
            <w:pPr>
              <w:suppressAutoHyphens w:val="0"/>
              <w:jc w:val="center"/>
              <w:rPr>
                <w:rFonts w:eastAsia="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78E0A546" w14:textId="77777777" w:rsidR="00271559" w:rsidRPr="007E070C" w:rsidRDefault="00271559" w:rsidP="00271559">
            <w:pPr>
              <w:suppressAutoHyphens w:val="0"/>
              <w:jc w:val="center"/>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316B09" w14:textId="3FDEA629" w:rsidR="00271559" w:rsidRPr="007E070C" w:rsidRDefault="00271559" w:rsidP="00271559">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E414CE" w14:textId="5B994F0E" w:rsidR="00271559" w:rsidRPr="007E070C" w:rsidRDefault="00271559" w:rsidP="00271559">
            <w:pPr>
              <w:jc w:val="center"/>
              <w:rPr>
                <w:rFonts w:cs="Times New Roman"/>
              </w:rPr>
            </w:pPr>
            <w:r w:rsidRPr="007E070C">
              <w:rPr>
                <w:rFonts w:eastAsia="Times New Roman" w:cs="Times New Roman"/>
                <w:sz w:val="20"/>
                <w:szCs w:val="20"/>
                <w:lang w:eastAsia="ru-RU"/>
              </w:rPr>
              <w:t>II</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FF0931" w14:textId="237AB5F6" w:rsidR="00271559" w:rsidRPr="007E070C" w:rsidRDefault="00271559" w:rsidP="00271559">
            <w:pPr>
              <w:jc w:val="center"/>
              <w:rPr>
                <w:rFonts w:cs="Times New Roman"/>
              </w:rPr>
            </w:pPr>
            <w:r w:rsidRPr="007E070C">
              <w:rPr>
                <w:rFonts w:eastAsia="Times New Roman" w:cs="Times New Roman"/>
                <w:sz w:val="20"/>
                <w:szCs w:val="20"/>
                <w:lang w:eastAsia="ru-RU"/>
              </w:rPr>
              <w:t>III</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054EC" w14:textId="35A36B18" w:rsidR="00271559" w:rsidRPr="007E070C" w:rsidRDefault="00271559" w:rsidP="00271559">
            <w:pPr>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left w:val="nil"/>
              <w:bottom w:val="single" w:sz="4" w:space="0" w:color="auto"/>
              <w:right w:val="single" w:sz="4" w:space="0" w:color="auto"/>
            </w:tcBorders>
            <w:shd w:val="clear" w:color="auto" w:fill="auto"/>
            <w:tcMar>
              <w:left w:w="28" w:type="dxa"/>
              <w:right w:w="28" w:type="dxa"/>
            </w:tcMar>
            <w:vAlign w:val="center"/>
          </w:tcPr>
          <w:p w14:paraId="3396BD73" w14:textId="77777777" w:rsidR="00271559" w:rsidRPr="007E070C" w:rsidRDefault="00271559" w:rsidP="00271559">
            <w:pPr>
              <w:jc w:val="center"/>
              <w:rPr>
                <w:rFonts w:cs="Times New Roman"/>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271559" w:rsidRPr="007E070C" w:rsidRDefault="00271559" w:rsidP="00271559">
            <w:pPr>
              <w:jc w:val="center"/>
              <w:rPr>
                <w:rFonts w:cs="Times New Roman"/>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271559" w:rsidRPr="007E070C" w:rsidRDefault="00271559" w:rsidP="00271559">
            <w:pPr>
              <w:jc w:val="center"/>
              <w:rPr>
                <w:rFonts w:cs="Times New Roman"/>
              </w:rP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271559" w:rsidRPr="007E070C" w:rsidRDefault="00271559" w:rsidP="00271559">
            <w:pPr>
              <w:jc w:val="center"/>
              <w:rPr>
                <w:rFonts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709EF0" w14:textId="77777777" w:rsidR="00271559" w:rsidRPr="007E070C" w:rsidRDefault="00271559" w:rsidP="00271559">
            <w:pPr>
              <w:suppressAutoHyphens w:val="0"/>
              <w:rPr>
                <w:rFonts w:eastAsia="Times New Roman" w:cs="Times New Roman"/>
                <w:sz w:val="20"/>
                <w:szCs w:val="20"/>
                <w:lang w:eastAsia="ru-RU"/>
              </w:rPr>
            </w:pPr>
          </w:p>
        </w:tc>
      </w:tr>
      <w:tr w:rsidR="00271559" w:rsidRPr="007E070C" w14:paraId="4B7C2E15" w14:textId="77777777" w:rsidTr="00DB105F">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271559" w:rsidRPr="007E070C" w:rsidRDefault="00271559" w:rsidP="002543FF">
            <w:pPr>
              <w:suppressAutoHyphens w:val="0"/>
              <w:rPr>
                <w:rFonts w:eastAsia="Times New Roman" w:cs="Times New Roman"/>
                <w:sz w:val="20"/>
                <w:szCs w:val="20"/>
                <w:lang w:eastAsia="ru-RU"/>
              </w:rPr>
            </w:pPr>
          </w:p>
        </w:tc>
        <w:tc>
          <w:tcPr>
            <w:tcW w:w="219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271559" w:rsidRPr="007E070C" w:rsidRDefault="00271559" w:rsidP="002543FF">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271559" w:rsidRPr="007E070C" w:rsidRDefault="00271559" w:rsidP="002543FF">
            <w:pPr>
              <w:suppressAutoHyphens w:val="0"/>
              <w:rPr>
                <w:rFonts w:eastAsia="Times New Roman" w:cs="Times New Roman"/>
                <w:sz w:val="20"/>
                <w:szCs w:val="20"/>
                <w:lang w:eastAsia="ru-RU"/>
              </w:rPr>
            </w:pPr>
          </w:p>
        </w:tc>
        <w:tc>
          <w:tcPr>
            <w:tcW w:w="190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271559" w:rsidRPr="007E070C" w:rsidRDefault="00271559" w:rsidP="002543FF">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271559" w:rsidRPr="007E070C" w:rsidRDefault="00271559"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52B966" w14:textId="147FB1BF" w:rsidR="00271559" w:rsidRPr="007E070C" w:rsidRDefault="00271559"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271559" w:rsidRPr="007E070C" w:rsidRDefault="00271559"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271559" w:rsidRPr="007E070C" w:rsidRDefault="00271559" w:rsidP="002543FF">
            <w:pPr>
              <w:jc w:val="center"/>
              <w:rPr>
                <w:rFonts w:cs="Times New Roman"/>
              </w:rPr>
            </w:pPr>
            <w:r w:rsidRPr="007E070C">
              <w:rPr>
                <w:rFonts w:cs="Times New Roman"/>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271559" w:rsidRPr="007E070C" w:rsidRDefault="00271559" w:rsidP="002543FF">
            <w:pPr>
              <w:jc w:val="center"/>
              <w:rPr>
                <w:rFonts w:cs="Times New Roman"/>
              </w:rPr>
            </w:pPr>
            <w:r w:rsidRPr="007E070C">
              <w:rPr>
                <w:rFonts w:cs="Times New Roman"/>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19F30334" w:rsidR="00271559" w:rsidRPr="007E070C" w:rsidRDefault="00271559" w:rsidP="002543FF">
            <w:pPr>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F74857" w14:textId="1ACEA01F" w:rsidR="00271559" w:rsidRPr="007E070C" w:rsidRDefault="00271559" w:rsidP="002543FF">
            <w:pPr>
              <w:jc w:val="center"/>
              <w:rPr>
                <w:rFonts w:cs="Times New Roman"/>
              </w:rPr>
            </w:pPr>
            <w:r w:rsidRPr="007E070C">
              <w:rPr>
                <w:rFonts w:cs="Times New Roman"/>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271559" w:rsidRPr="007E070C" w:rsidRDefault="00271559" w:rsidP="002543FF">
            <w:pPr>
              <w:jc w:val="center"/>
              <w:rPr>
                <w:rFonts w:cs="Times New Roman"/>
              </w:rPr>
            </w:pPr>
            <w:r w:rsidRPr="007E070C">
              <w:rPr>
                <w:rFonts w:cs="Times New Roman"/>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271559" w:rsidRPr="007E070C" w:rsidRDefault="00271559" w:rsidP="002543FF">
            <w:pPr>
              <w:jc w:val="center"/>
              <w:rPr>
                <w:rFonts w:cs="Times New Roman"/>
              </w:rPr>
            </w:pPr>
            <w:r w:rsidRPr="007E070C">
              <w:rPr>
                <w:rFonts w:cs="Times New Roman"/>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271559" w:rsidRPr="007E070C" w:rsidRDefault="00271559" w:rsidP="002543FF">
            <w:pPr>
              <w:jc w:val="center"/>
              <w:rPr>
                <w:rFonts w:cs="Times New Roman"/>
              </w:rPr>
            </w:pPr>
            <w:r w:rsidRPr="007E070C">
              <w:rPr>
                <w:rFonts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271559" w:rsidRPr="007E070C" w:rsidRDefault="00271559" w:rsidP="002543FF">
            <w:pPr>
              <w:suppressAutoHyphens w:val="0"/>
              <w:rPr>
                <w:rFonts w:eastAsia="Times New Roman" w:cs="Times New Roman"/>
                <w:sz w:val="20"/>
                <w:szCs w:val="20"/>
                <w:lang w:eastAsia="ru-RU"/>
              </w:rPr>
            </w:pPr>
          </w:p>
        </w:tc>
      </w:tr>
      <w:tr w:rsidR="002543FF" w:rsidRPr="007E070C" w14:paraId="0189061D" w14:textId="77777777" w:rsidTr="00EF4BCA">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2543FF" w:rsidRPr="007E070C" w:rsidRDefault="002543FF" w:rsidP="002543FF">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по муниципальной подпрограмме 5</w:t>
            </w:r>
          </w:p>
        </w:tc>
        <w:tc>
          <w:tcPr>
            <w:tcW w:w="190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2543FF" w:rsidRPr="007E070C" w:rsidRDefault="002543FF" w:rsidP="002543FF">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71676177" w:rsidR="002543FF" w:rsidRPr="007E070C" w:rsidRDefault="004A7DFE"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17</w:t>
            </w:r>
            <w:r w:rsidR="002543FF" w:rsidRPr="007E070C">
              <w:rPr>
                <w:rFonts w:eastAsia="Times New Roman" w:cs="Times New Roman"/>
                <w:sz w:val="20"/>
                <w:szCs w:val="20"/>
                <w:lang w:eastAsia="ru-RU"/>
              </w:rPr>
              <w:t xml:space="preserve"> 944,72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511BE6A5" w:rsidR="002543FF" w:rsidRPr="007E070C" w:rsidRDefault="004A7DFE"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17</w:t>
            </w:r>
            <w:r w:rsidR="002543FF" w:rsidRPr="007E070C">
              <w:rPr>
                <w:rFonts w:eastAsia="Times New Roman" w:cs="Times New Roman"/>
                <w:sz w:val="20"/>
                <w:szCs w:val="20"/>
                <w:lang w:eastAsia="ru-RU"/>
              </w:rPr>
              <w:t xml:space="preserve"> 944,72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2543FF" w:rsidRPr="007E070C" w14:paraId="7D049E96" w14:textId="77777777" w:rsidTr="00EF4BCA">
        <w:trPr>
          <w:trHeight w:val="51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2543FF" w:rsidRPr="007E070C" w:rsidRDefault="002543FF" w:rsidP="002543FF">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2543FF" w:rsidRPr="007E070C" w:rsidRDefault="002543FF" w:rsidP="002543FF">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2543FF" w:rsidRPr="007E070C" w:rsidRDefault="002543FF" w:rsidP="002543FF">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5A76E989" w:rsidR="002543FF" w:rsidRPr="007E070C" w:rsidRDefault="00271559" w:rsidP="00271559">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9</w:t>
            </w:r>
            <w:r w:rsidR="002543FF" w:rsidRPr="007E070C">
              <w:rPr>
                <w:rFonts w:eastAsia="Times New Roman" w:cs="Times New Roman"/>
                <w:sz w:val="20"/>
                <w:szCs w:val="20"/>
                <w:lang w:eastAsia="ru-RU"/>
              </w:rPr>
              <w:t xml:space="preserve"> 361,30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004DBB1A" w:rsidR="002543FF" w:rsidRPr="007E070C" w:rsidRDefault="00271559"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9</w:t>
            </w:r>
            <w:r w:rsidR="002543FF" w:rsidRPr="007E070C">
              <w:rPr>
                <w:rFonts w:eastAsia="Times New Roman" w:cs="Times New Roman"/>
                <w:sz w:val="20"/>
                <w:szCs w:val="20"/>
                <w:lang w:eastAsia="ru-RU"/>
              </w:rPr>
              <w:t xml:space="preserve"> 361,30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441537A5" w14:textId="77777777" w:rsidR="002543FF" w:rsidRPr="007E070C" w:rsidRDefault="002543FF" w:rsidP="002543FF">
            <w:pPr>
              <w:suppressAutoHyphens w:val="0"/>
              <w:rPr>
                <w:rFonts w:eastAsia="Times New Roman" w:cs="Times New Roman"/>
                <w:sz w:val="20"/>
                <w:szCs w:val="20"/>
                <w:lang w:eastAsia="ru-RU"/>
              </w:rPr>
            </w:pPr>
          </w:p>
        </w:tc>
      </w:tr>
      <w:tr w:rsidR="002543FF" w:rsidRPr="007E070C" w14:paraId="4AFB3832" w14:textId="77777777" w:rsidTr="00EF4BCA">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2543FF" w:rsidRPr="007E070C" w:rsidRDefault="002543FF" w:rsidP="002543FF">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2543FF" w:rsidRPr="007E070C" w:rsidRDefault="002543FF" w:rsidP="002543FF">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2543FF" w:rsidRPr="007E070C" w:rsidRDefault="002543FF" w:rsidP="002543FF">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1EEA1DB0" w:rsidR="002543FF" w:rsidRPr="007E070C" w:rsidRDefault="00271559"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8 </w:t>
            </w:r>
            <w:r w:rsidR="002543FF" w:rsidRPr="007E070C">
              <w:rPr>
                <w:rFonts w:eastAsia="Times New Roman" w:cs="Times New Roman"/>
                <w:sz w:val="20"/>
                <w:szCs w:val="20"/>
                <w:lang w:eastAsia="ru-RU"/>
              </w:rPr>
              <w:t>583,42</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410F95B5" w:rsidR="002543FF" w:rsidRPr="007E070C" w:rsidRDefault="00271559"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8 </w:t>
            </w:r>
            <w:r w:rsidR="002543FF" w:rsidRPr="007E070C">
              <w:rPr>
                <w:rFonts w:eastAsia="Times New Roman" w:cs="Times New Roman"/>
                <w:sz w:val="20"/>
                <w:szCs w:val="20"/>
                <w:lang w:eastAsia="ru-RU"/>
              </w:rPr>
              <w:t>583,42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2543FF" w:rsidRPr="007E070C" w:rsidRDefault="002543FF" w:rsidP="002543FF">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20C5452B" w14:textId="77777777" w:rsidR="002543FF" w:rsidRPr="007E070C" w:rsidRDefault="002543FF" w:rsidP="002543FF">
            <w:pPr>
              <w:suppressAutoHyphens w:val="0"/>
              <w:rPr>
                <w:rFonts w:eastAsia="Times New Roman" w:cs="Times New Roman"/>
                <w:sz w:val="20"/>
                <w:szCs w:val="20"/>
                <w:lang w:eastAsia="ru-RU"/>
              </w:rPr>
            </w:pPr>
          </w:p>
        </w:tc>
      </w:tr>
    </w:tbl>
    <w:p w14:paraId="3DCB5A43" w14:textId="77777777" w:rsidR="007E070C" w:rsidRDefault="007E070C" w:rsidP="002A3A42">
      <w:pPr>
        <w:pStyle w:val="ConsPlusNormal"/>
        <w:ind w:firstLine="539"/>
        <w:jc w:val="center"/>
        <w:rPr>
          <w:rFonts w:ascii="Times New Roman" w:hAnsi="Times New Roman" w:cs="Times New Roman"/>
          <w:sz w:val="24"/>
          <w:szCs w:val="24"/>
        </w:rPr>
      </w:pPr>
    </w:p>
    <w:p w14:paraId="3D52A35E" w14:textId="77777777" w:rsidR="007E070C" w:rsidRDefault="007E070C" w:rsidP="002A3A42">
      <w:pPr>
        <w:pStyle w:val="ConsPlusNormal"/>
        <w:ind w:firstLine="539"/>
        <w:jc w:val="center"/>
        <w:rPr>
          <w:rFonts w:ascii="Times New Roman" w:hAnsi="Times New Roman" w:cs="Times New Roman"/>
          <w:sz w:val="24"/>
          <w:szCs w:val="24"/>
        </w:rPr>
      </w:pPr>
    </w:p>
    <w:p w14:paraId="26521DA0" w14:textId="77777777" w:rsidR="007E070C" w:rsidRDefault="007E070C" w:rsidP="002A3A42">
      <w:pPr>
        <w:pStyle w:val="ConsPlusNormal"/>
        <w:ind w:firstLine="539"/>
        <w:jc w:val="center"/>
        <w:rPr>
          <w:rFonts w:ascii="Times New Roman" w:hAnsi="Times New Roman" w:cs="Times New Roman"/>
          <w:sz w:val="24"/>
          <w:szCs w:val="24"/>
        </w:rPr>
      </w:pPr>
    </w:p>
    <w:p w14:paraId="374739C0" w14:textId="77777777" w:rsidR="007E070C" w:rsidRDefault="007E070C" w:rsidP="002A3A42">
      <w:pPr>
        <w:pStyle w:val="ConsPlusNormal"/>
        <w:ind w:firstLine="539"/>
        <w:jc w:val="center"/>
        <w:rPr>
          <w:rFonts w:ascii="Times New Roman" w:hAnsi="Times New Roman" w:cs="Times New Roman"/>
          <w:sz w:val="24"/>
          <w:szCs w:val="24"/>
        </w:rPr>
      </w:pPr>
    </w:p>
    <w:p w14:paraId="427F3E30" w14:textId="77777777" w:rsidR="007E070C" w:rsidRDefault="007E070C" w:rsidP="002A3A42">
      <w:pPr>
        <w:pStyle w:val="ConsPlusNormal"/>
        <w:ind w:firstLine="539"/>
        <w:jc w:val="center"/>
        <w:rPr>
          <w:rFonts w:ascii="Times New Roman" w:hAnsi="Times New Roman" w:cs="Times New Roman"/>
          <w:sz w:val="24"/>
          <w:szCs w:val="24"/>
        </w:rPr>
      </w:pPr>
    </w:p>
    <w:p w14:paraId="155D1072" w14:textId="77777777" w:rsidR="008C3A9A" w:rsidRPr="00291D44" w:rsidRDefault="00282345"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lastRenderedPageBreak/>
        <w:t>П</w:t>
      </w:r>
      <w:r w:rsidR="0062096A" w:rsidRPr="00291D44">
        <w:rPr>
          <w:rFonts w:ascii="Times New Roman" w:hAnsi="Times New Roman" w:cs="Times New Roman"/>
          <w:sz w:val="24"/>
          <w:szCs w:val="24"/>
        </w:rPr>
        <w:t>еречень</w:t>
      </w:r>
      <w:r w:rsidR="002E3749" w:rsidRPr="00291D44">
        <w:rPr>
          <w:rFonts w:ascii="Times New Roman" w:hAnsi="Times New Roman" w:cs="Times New Roman"/>
          <w:sz w:val="24"/>
          <w:szCs w:val="24"/>
        </w:rPr>
        <w:t xml:space="preserve"> </w:t>
      </w:r>
    </w:p>
    <w:p w14:paraId="2E4C97C4" w14:textId="77777777" w:rsidR="00282345" w:rsidRPr="00291D44" w:rsidRDefault="0062096A" w:rsidP="002A3A42">
      <w:pPr>
        <w:pStyle w:val="ConsPlusNormal"/>
        <w:ind w:firstLine="539"/>
        <w:jc w:val="center"/>
        <w:rPr>
          <w:rFonts w:ascii="Times New Roman" w:hAnsi="Times New Roman" w:cs="Times New Roman"/>
          <w:sz w:val="24"/>
          <w:szCs w:val="24"/>
        </w:rPr>
      </w:pPr>
      <w:r w:rsidRPr="00291D44">
        <w:rPr>
          <w:rFonts w:ascii="Times New Roman" w:hAnsi="Times New Roman" w:cs="Times New Roman"/>
          <w:sz w:val="24"/>
          <w:szCs w:val="24"/>
        </w:rPr>
        <w:t>мероприятий п</w:t>
      </w:r>
      <w:r w:rsidR="00282345" w:rsidRPr="00291D44">
        <w:rPr>
          <w:rFonts w:ascii="Times New Roman" w:hAnsi="Times New Roman" w:cs="Times New Roman"/>
          <w:sz w:val="24"/>
          <w:szCs w:val="24"/>
        </w:rPr>
        <w:t>одпрограмм</w:t>
      </w:r>
      <w:r w:rsidRPr="00291D44">
        <w:rPr>
          <w:rFonts w:ascii="Times New Roman" w:hAnsi="Times New Roman" w:cs="Times New Roman"/>
          <w:sz w:val="24"/>
          <w:szCs w:val="24"/>
        </w:rPr>
        <w:t>ы</w:t>
      </w:r>
      <w:r w:rsidR="00282345" w:rsidRPr="00291D44">
        <w:rPr>
          <w:rFonts w:ascii="Times New Roman" w:hAnsi="Times New Roman" w:cs="Times New Roman"/>
          <w:sz w:val="24"/>
          <w:szCs w:val="24"/>
        </w:rPr>
        <w:t xml:space="preserve"> 6 «Развитие образования в сфере культуры»</w:t>
      </w:r>
    </w:p>
    <w:tbl>
      <w:tblPr>
        <w:tblW w:w="15871" w:type="dxa"/>
        <w:tblLook w:val="04A0" w:firstRow="1" w:lastRow="0" w:firstColumn="1" w:lastColumn="0" w:noHBand="0" w:noVBand="1"/>
      </w:tblPr>
      <w:tblGrid>
        <w:gridCol w:w="666"/>
        <w:gridCol w:w="1881"/>
        <w:gridCol w:w="936"/>
        <w:gridCol w:w="1557"/>
        <w:gridCol w:w="1116"/>
        <w:gridCol w:w="730"/>
        <w:gridCol w:w="605"/>
        <w:gridCol w:w="521"/>
        <w:gridCol w:w="521"/>
        <w:gridCol w:w="748"/>
        <w:gridCol w:w="1116"/>
        <w:gridCol w:w="1116"/>
        <w:gridCol w:w="1116"/>
        <w:gridCol w:w="1116"/>
        <w:gridCol w:w="2126"/>
      </w:tblGrid>
      <w:tr w:rsidR="005D4EE2" w:rsidRPr="007E070C" w14:paraId="2B3760E0" w14:textId="77777777" w:rsidTr="008C3A9A">
        <w:trPr>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п/п</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Мероприятие подпрограммы</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7E070C" w:rsidRDefault="0091294B"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Сроки исполнения ме</w:t>
            </w:r>
            <w:r w:rsidR="005D4EE2" w:rsidRPr="007E070C">
              <w:rPr>
                <w:rFonts w:eastAsia="Times New Roman" w:cs="Times New Roman"/>
                <w:sz w:val="20"/>
                <w:szCs w:val="20"/>
                <w:lang w:eastAsia="ru-RU"/>
              </w:rPr>
              <w:t>роприятия</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Источники финансирования</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 (тыс. руб.)</w:t>
            </w:r>
          </w:p>
        </w:tc>
        <w:tc>
          <w:tcPr>
            <w:tcW w:w="7589" w:type="dxa"/>
            <w:gridSpan w:val="9"/>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Ответственный за выполнение мероприятия </w:t>
            </w:r>
          </w:p>
        </w:tc>
      </w:tr>
      <w:tr w:rsidR="005D4EE2" w:rsidRPr="007E070C" w14:paraId="05DDC23B" w14:textId="77777777" w:rsidTr="008C3A9A">
        <w:trPr>
          <w:trHeight w:val="25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7E070C" w:rsidRDefault="005D4EE2" w:rsidP="002A3A42">
            <w:pPr>
              <w:suppressAutoHyphens w:val="0"/>
              <w:rPr>
                <w:rFonts w:eastAsia="Times New Roman" w:cs="Times New Roman"/>
                <w:sz w:val="20"/>
                <w:szCs w:val="20"/>
                <w:lang w:eastAsia="ru-RU"/>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7E070C" w:rsidRDefault="005D4EE2" w:rsidP="002A3A42">
            <w:pPr>
              <w:suppressAutoHyphens w:val="0"/>
              <w:rPr>
                <w:rFonts w:eastAsia="Times New Roman" w:cs="Times New Roman"/>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7E070C" w:rsidRDefault="005D4EE2" w:rsidP="002A3A42">
            <w:pPr>
              <w:suppressAutoHyphens w:val="0"/>
              <w:rPr>
                <w:rFonts w:eastAsia="Times New Roman" w:cs="Times New Roman"/>
                <w:sz w:val="20"/>
                <w:szCs w:val="20"/>
                <w:lang w:eastAsia="ru-RU"/>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7E070C" w:rsidRDefault="005D4EE2"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73EE86BB" w14:textId="77777777" w:rsidR="005D4EE2" w:rsidRPr="007E070C" w:rsidRDefault="005D4EE2" w:rsidP="002A3A42">
            <w:pPr>
              <w:suppressAutoHyphens w:val="0"/>
              <w:rPr>
                <w:rFonts w:eastAsia="Times New Roman" w:cs="Times New Roman"/>
                <w:sz w:val="20"/>
                <w:szCs w:val="20"/>
                <w:lang w:eastAsia="ru-RU"/>
              </w:rPr>
            </w:pPr>
          </w:p>
        </w:tc>
        <w:tc>
          <w:tcPr>
            <w:tcW w:w="3125" w:type="dxa"/>
            <w:gridSpan w:val="5"/>
            <w:tcBorders>
              <w:top w:val="single" w:sz="4" w:space="0" w:color="auto"/>
              <w:left w:val="nil"/>
              <w:bottom w:val="single" w:sz="4" w:space="0" w:color="auto"/>
              <w:right w:val="single" w:sz="4" w:space="0" w:color="auto"/>
            </w:tcBorders>
            <w:shd w:val="clear" w:color="auto" w:fill="auto"/>
            <w:vAlign w:val="center"/>
            <w:hideMark/>
          </w:tcPr>
          <w:p w14:paraId="20B3AD9F"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8185FA4"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A19D6DE"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C54D6A4"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DBB432B" w14:textId="77777777" w:rsidR="005D4EE2" w:rsidRPr="007E070C" w:rsidRDefault="005D4EE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7E070C" w:rsidRDefault="005D4EE2" w:rsidP="002A3A42">
            <w:pPr>
              <w:suppressAutoHyphens w:val="0"/>
              <w:rPr>
                <w:rFonts w:eastAsia="Times New Roman" w:cs="Times New Roman"/>
                <w:sz w:val="20"/>
                <w:szCs w:val="20"/>
                <w:lang w:eastAsia="ru-RU"/>
              </w:rPr>
            </w:pPr>
          </w:p>
        </w:tc>
      </w:tr>
      <w:tr w:rsidR="00273CC1" w:rsidRPr="007E070C" w14:paraId="5FA75810" w14:textId="77777777" w:rsidTr="00581D92">
        <w:trPr>
          <w:trHeight w:val="1688"/>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273CC1" w:rsidRPr="007E070C" w:rsidRDefault="00273CC1"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1</w:t>
            </w:r>
          </w:p>
        </w:tc>
        <w:tc>
          <w:tcPr>
            <w:tcW w:w="188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273CC1" w:rsidRPr="007E070C" w:rsidRDefault="00273CC1"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936" w:type="dxa"/>
            <w:tcBorders>
              <w:top w:val="nil"/>
              <w:left w:val="nil"/>
              <w:bottom w:val="single" w:sz="4" w:space="0" w:color="auto"/>
              <w:right w:val="single" w:sz="4" w:space="0" w:color="auto"/>
            </w:tcBorders>
            <w:shd w:val="clear" w:color="auto" w:fill="auto"/>
            <w:vAlign w:val="center"/>
            <w:hideMark/>
          </w:tcPr>
          <w:p w14:paraId="4BE09468" w14:textId="77777777" w:rsidR="00273CC1" w:rsidRPr="007E070C" w:rsidRDefault="00273CC1"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557" w:type="dxa"/>
            <w:tcBorders>
              <w:top w:val="nil"/>
              <w:left w:val="nil"/>
              <w:bottom w:val="single" w:sz="4" w:space="0" w:color="auto"/>
              <w:right w:val="single" w:sz="4" w:space="0" w:color="auto"/>
            </w:tcBorders>
            <w:shd w:val="clear" w:color="auto" w:fill="auto"/>
            <w:vAlign w:val="center"/>
            <w:hideMark/>
          </w:tcPr>
          <w:p w14:paraId="01AA26A9" w14:textId="77777777" w:rsidR="00273CC1" w:rsidRPr="007E070C" w:rsidRDefault="00273CC1"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E2CE" w14:textId="59BE76AE" w:rsidR="00273CC1" w:rsidRPr="007E070C" w:rsidRDefault="007B6861" w:rsidP="002C331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1 222 410,25</w:t>
            </w:r>
          </w:p>
        </w:tc>
        <w:tc>
          <w:tcPr>
            <w:tcW w:w="3125" w:type="dxa"/>
            <w:gridSpan w:val="5"/>
            <w:tcBorders>
              <w:top w:val="single" w:sz="4" w:space="0" w:color="auto"/>
              <w:left w:val="nil"/>
              <w:bottom w:val="single" w:sz="4" w:space="0" w:color="auto"/>
              <w:right w:val="single" w:sz="4" w:space="0" w:color="000000"/>
            </w:tcBorders>
            <w:shd w:val="clear" w:color="auto" w:fill="auto"/>
            <w:vAlign w:val="center"/>
            <w:hideMark/>
          </w:tcPr>
          <w:p w14:paraId="659EE8A1" w14:textId="1A076744" w:rsidR="00273CC1" w:rsidRPr="007E070C" w:rsidRDefault="007B6861" w:rsidP="002C331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262 170,25</w:t>
            </w:r>
          </w:p>
        </w:tc>
        <w:tc>
          <w:tcPr>
            <w:tcW w:w="1116" w:type="dxa"/>
            <w:tcBorders>
              <w:top w:val="nil"/>
              <w:left w:val="nil"/>
              <w:bottom w:val="single" w:sz="4" w:space="0" w:color="auto"/>
              <w:right w:val="single" w:sz="4" w:space="0" w:color="auto"/>
            </w:tcBorders>
            <w:shd w:val="clear" w:color="auto" w:fill="auto"/>
            <w:vAlign w:val="center"/>
            <w:hideMark/>
          </w:tcPr>
          <w:p w14:paraId="1C4F4E2B" w14:textId="77777777" w:rsidR="00273CC1" w:rsidRPr="007E070C" w:rsidRDefault="00273CC1" w:rsidP="002A3A42">
            <w:pPr>
              <w:rPr>
                <w:rFonts w:cs="Times New Roman"/>
              </w:rPr>
            </w:pPr>
            <w:r w:rsidRPr="007E070C">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29768DC1" w14:textId="77777777" w:rsidR="00273CC1" w:rsidRPr="007E070C" w:rsidRDefault="00273CC1" w:rsidP="002A3A42">
            <w:pPr>
              <w:rPr>
                <w:rFonts w:cs="Times New Roman"/>
              </w:rPr>
            </w:pPr>
            <w:r w:rsidRPr="007E070C">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4428FF8D" w14:textId="77777777" w:rsidR="00273CC1" w:rsidRPr="007E070C" w:rsidRDefault="00273CC1" w:rsidP="002A3A42">
            <w:pPr>
              <w:rPr>
                <w:rFonts w:cs="Times New Roman"/>
              </w:rPr>
            </w:pPr>
            <w:r w:rsidRPr="007E070C">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vAlign w:val="center"/>
            <w:hideMark/>
          </w:tcPr>
          <w:p w14:paraId="73E0A746" w14:textId="77777777" w:rsidR="00273CC1" w:rsidRPr="007E070C" w:rsidRDefault="00273CC1" w:rsidP="002A3A42">
            <w:pPr>
              <w:rPr>
                <w:rFonts w:cs="Times New Roman"/>
              </w:rPr>
            </w:pPr>
            <w:r w:rsidRPr="007E070C">
              <w:rPr>
                <w:rFonts w:eastAsia="Times New Roman" w:cs="Times New Roman"/>
                <w:sz w:val="20"/>
                <w:szCs w:val="20"/>
                <w:lang w:eastAsia="ru-RU"/>
              </w:rPr>
              <w:t>240 060,00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273CC1" w:rsidRPr="007E070C" w:rsidRDefault="00273CC1" w:rsidP="002A3A42">
            <w:pPr>
              <w:suppressAutoHyphens w:val="0"/>
              <w:rPr>
                <w:rFonts w:eastAsia="Times New Roman" w:cs="Times New Roman"/>
                <w:sz w:val="20"/>
                <w:szCs w:val="20"/>
                <w:lang w:eastAsia="ru-RU"/>
              </w:rPr>
            </w:pPr>
          </w:p>
        </w:tc>
      </w:tr>
      <w:tr w:rsidR="00C967F5" w:rsidRPr="007E070C" w14:paraId="146278F7" w14:textId="77777777" w:rsidTr="00581D92">
        <w:trPr>
          <w:trHeight w:val="398"/>
        </w:trPr>
        <w:tc>
          <w:tcPr>
            <w:tcW w:w="666" w:type="dxa"/>
            <w:vMerge w:val="restart"/>
            <w:tcBorders>
              <w:top w:val="single" w:sz="4" w:space="0" w:color="auto"/>
              <w:left w:val="single" w:sz="4" w:space="0" w:color="auto"/>
              <w:right w:val="single" w:sz="4" w:space="0" w:color="auto"/>
            </w:tcBorders>
            <w:shd w:val="clear" w:color="auto" w:fill="auto"/>
            <w:hideMark/>
          </w:tcPr>
          <w:p w14:paraId="31EA3ABA"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1.1 </w:t>
            </w:r>
          </w:p>
        </w:tc>
        <w:tc>
          <w:tcPr>
            <w:tcW w:w="188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01.01. </w:t>
            </w:r>
            <w:r w:rsidRPr="007E070C">
              <w:rPr>
                <w:rFonts w:eastAsia="Times New Roman" w:cs="Times New Roman"/>
                <w:sz w:val="20"/>
                <w:szCs w:val="20"/>
                <w:lang w:eastAsia="ru-RU"/>
              </w:rPr>
              <w:br/>
              <w:t>Расходы на обеспечение деятельности (оказание услуг) муниципальных организаций дополнительного образования сферы культуры</w:t>
            </w:r>
          </w:p>
        </w:tc>
        <w:tc>
          <w:tcPr>
            <w:tcW w:w="936" w:type="dxa"/>
            <w:vMerge w:val="restart"/>
            <w:tcBorders>
              <w:top w:val="single" w:sz="4" w:space="0" w:color="auto"/>
              <w:left w:val="single" w:sz="4" w:space="0" w:color="auto"/>
              <w:right w:val="single" w:sz="4" w:space="0" w:color="auto"/>
            </w:tcBorders>
            <w:shd w:val="clear" w:color="auto" w:fill="auto"/>
            <w:hideMark/>
          </w:tcPr>
          <w:p w14:paraId="63B07F83"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8A22E"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12842C" w14:textId="3520C225" w:rsidR="00C967F5" w:rsidRPr="007E070C" w:rsidRDefault="007B6861"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1 222 410,25</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654E12" w14:textId="74A3E769" w:rsidR="00C967F5" w:rsidRPr="007E070C" w:rsidRDefault="007B6861" w:rsidP="002A3A42">
            <w:pPr>
              <w:jc w:val="center"/>
              <w:rPr>
                <w:rFonts w:cs="Times New Roman"/>
              </w:rPr>
            </w:pPr>
            <w:r w:rsidRPr="007E070C">
              <w:rPr>
                <w:rFonts w:eastAsia="Times New Roman" w:cs="Times New Roman"/>
                <w:sz w:val="20"/>
                <w:szCs w:val="20"/>
                <w:lang w:eastAsia="ru-RU"/>
              </w:rPr>
              <w:t>262 170,25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EA52"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2734"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C071"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C967F5" w:rsidRPr="007E070C" w:rsidRDefault="00C967F5" w:rsidP="002A3A42">
            <w:pPr>
              <w:suppressAutoHyphens w:val="0"/>
              <w:rPr>
                <w:rFonts w:eastAsia="Times New Roman" w:cs="Times New Roman"/>
                <w:sz w:val="20"/>
                <w:szCs w:val="20"/>
                <w:lang w:eastAsia="ru-RU"/>
              </w:rPr>
            </w:pPr>
          </w:p>
        </w:tc>
      </w:tr>
      <w:tr w:rsidR="00C967F5" w:rsidRPr="007E070C" w14:paraId="224D8A95" w14:textId="77777777" w:rsidTr="008C3A9A">
        <w:trPr>
          <w:trHeight w:val="1907"/>
        </w:trPr>
        <w:tc>
          <w:tcPr>
            <w:tcW w:w="666" w:type="dxa"/>
            <w:vMerge/>
            <w:tcBorders>
              <w:left w:val="single" w:sz="4" w:space="0" w:color="auto"/>
              <w:right w:val="single" w:sz="4" w:space="0" w:color="auto"/>
            </w:tcBorders>
            <w:shd w:val="clear" w:color="auto" w:fill="auto"/>
            <w:vAlign w:val="center"/>
          </w:tcPr>
          <w:p w14:paraId="20C7640A" w14:textId="77777777" w:rsidR="00C967F5" w:rsidRPr="007E070C" w:rsidRDefault="00C967F5" w:rsidP="002A3A42">
            <w:pPr>
              <w:suppressAutoHyphens w:val="0"/>
              <w:jc w:val="center"/>
              <w:rPr>
                <w:rFonts w:eastAsia="Times New Roman" w:cs="Times New Roman"/>
                <w:sz w:val="20"/>
                <w:szCs w:val="20"/>
                <w:lang w:eastAsia="ru-RU"/>
              </w:rPr>
            </w:pPr>
          </w:p>
        </w:tc>
        <w:tc>
          <w:tcPr>
            <w:tcW w:w="1881"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C967F5" w:rsidRPr="007E070C" w:rsidRDefault="00C967F5" w:rsidP="002A3A42">
            <w:pPr>
              <w:suppressAutoHyphens w:val="0"/>
              <w:rPr>
                <w:rFonts w:eastAsia="Times New Roman" w:cs="Times New Roman"/>
                <w:sz w:val="20"/>
                <w:szCs w:val="20"/>
                <w:lang w:eastAsia="ru-RU"/>
              </w:rPr>
            </w:pPr>
          </w:p>
        </w:tc>
        <w:tc>
          <w:tcPr>
            <w:tcW w:w="936" w:type="dxa"/>
            <w:vMerge/>
            <w:tcBorders>
              <w:left w:val="single" w:sz="4" w:space="0" w:color="auto"/>
              <w:right w:val="single" w:sz="4" w:space="0" w:color="auto"/>
            </w:tcBorders>
            <w:shd w:val="clear" w:color="auto" w:fill="auto"/>
            <w:vAlign w:val="center"/>
          </w:tcPr>
          <w:p w14:paraId="19CDDC18" w14:textId="77777777" w:rsidR="00C967F5" w:rsidRPr="007E070C" w:rsidRDefault="00C967F5" w:rsidP="002A3A42">
            <w:pPr>
              <w:suppressAutoHyphens w:val="0"/>
              <w:jc w:val="center"/>
              <w:rPr>
                <w:rFonts w:eastAsia="Times New Roman" w:cs="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9814802"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FB42C8C" w14:textId="7DC0D7D2" w:rsidR="00C967F5" w:rsidRPr="007E070C" w:rsidRDefault="007B6861" w:rsidP="00581D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988 083,34</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1DDD0F" w14:textId="42A5C259" w:rsidR="00C967F5" w:rsidRPr="007E070C" w:rsidRDefault="007B6861" w:rsidP="002C331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214 267,34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AB67F5C" w14:textId="77777777" w:rsidR="00C967F5" w:rsidRPr="007E070C" w:rsidRDefault="00C967F5" w:rsidP="002A3A42">
            <w:pPr>
              <w:rPr>
                <w:rFonts w:cs="Times New Roman"/>
              </w:rPr>
            </w:pPr>
            <w:r w:rsidRPr="007E070C">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640D074" w14:textId="77777777" w:rsidR="00C967F5" w:rsidRPr="007E070C" w:rsidRDefault="00C967F5" w:rsidP="002A3A42">
            <w:pPr>
              <w:rPr>
                <w:rFonts w:cs="Times New Roman"/>
              </w:rPr>
            </w:pPr>
            <w:r w:rsidRPr="007E070C">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F89B86D" w14:textId="77777777" w:rsidR="00C967F5" w:rsidRPr="007E070C" w:rsidRDefault="00C967F5" w:rsidP="002A3A42">
            <w:pPr>
              <w:rPr>
                <w:rFonts w:cs="Times New Roman"/>
              </w:rPr>
            </w:pPr>
            <w:r w:rsidRPr="007E070C">
              <w:rPr>
                <w:rFonts w:eastAsia="Times New Roman" w:cs="Times New Roman"/>
                <w:sz w:val="20"/>
                <w:szCs w:val="20"/>
                <w:lang w:eastAsia="ru-RU"/>
              </w:rPr>
              <w:t>193 454,00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C967F5" w:rsidRPr="007E070C" w:rsidRDefault="00C967F5" w:rsidP="002A3A42">
            <w:pPr>
              <w:rPr>
                <w:rFonts w:cs="Times New Roman"/>
              </w:rPr>
            </w:pPr>
            <w:r w:rsidRPr="007E070C">
              <w:rPr>
                <w:rFonts w:eastAsia="Times New Roman" w:cs="Times New Roman"/>
                <w:sz w:val="20"/>
                <w:szCs w:val="20"/>
                <w:lang w:eastAsia="ru-RU"/>
              </w:rPr>
              <w:t>193 454,00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C967F5" w:rsidRPr="007E070C" w:rsidRDefault="00C967F5" w:rsidP="008C3A9A">
            <w:pPr>
              <w:suppressAutoHyphens w:val="0"/>
              <w:rPr>
                <w:rFonts w:eastAsia="Times New Roman" w:cs="Times New Roman"/>
                <w:sz w:val="20"/>
                <w:szCs w:val="20"/>
                <w:lang w:eastAsia="ru-RU"/>
              </w:rPr>
            </w:pPr>
            <w:r w:rsidRPr="007E070C">
              <w:rPr>
                <w:rFonts w:eastAsia="Times New Roman" w:cs="Times New Roman"/>
                <w:sz w:val="20"/>
                <w:szCs w:val="20"/>
                <w:lang w:eastAsia="ru-RU"/>
              </w:rPr>
              <w:t>МБУ ДО «ДШИ №3», МБУ ДО «ДШИ №4», МБУ ДО «ДАХШ «Архимед», МБУ ДО «</w:t>
            </w:r>
            <w:proofErr w:type="spellStart"/>
            <w:r w:rsidRPr="007E070C">
              <w:rPr>
                <w:rFonts w:eastAsia="Times New Roman" w:cs="Times New Roman"/>
                <w:sz w:val="20"/>
                <w:szCs w:val="20"/>
                <w:lang w:eastAsia="ru-RU"/>
              </w:rPr>
              <w:t>Пироговская</w:t>
            </w:r>
            <w:proofErr w:type="spellEnd"/>
            <w:r w:rsidRPr="007E070C">
              <w:rPr>
                <w:rFonts w:eastAsia="Times New Roman" w:cs="Times New Roman"/>
                <w:sz w:val="20"/>
                <w:szCs w:val="20"/>
                <w:lang w:eastAsia="ru-RU"/>
              </w:rPr>
              <w:t xml:space="preserve"> СДШИ», МБУ ДО «</w:t>
            </w:r>
            <w:proofErr w:type="spellStart"/>
            <w:r w:rsidRPr="007E070C">
              <w:rPr>
                <w:rFonts w:eastAsia="Times New Roman" w:cs="Times New Roman"/>
                <w:sz w:val="20"/>
                <w:szCs w:val="20"/>
                <w:lang w:eastAsia="ru-RU"/>
              </w:rPr>
              <w:t>Жостовская</w:t>
            </w:r>
            <w:proofErr w:type="spellEnd"/>
            <w:r w:rsidRPr="007E070C">
              <w:rPr>
                <w:rFonts w:eastAsia="Times New Roman" w:cs="Times New Roman"/>
                <w:sz w:val="20"/>
                <w:szCs w:val="20"/>
                <w:lang w:eastAsia="ru-RU"/>
              </w:rPr>
              <w:t xml:space="preserve"> СДШИ», МБУ ДО «Мытищинск</w:t>
            </w:r>
            <w:r w:rsidR="008C3A9A" w:rsidRPr="007E070C">
              <w:rPr>
                <w:rFonts w:eastAsia="Times New Roman" w:cs="Times New Roman"/>
                <w:sz w:val="20"/>
                <w:szCs w:val="20"/>
                <w:lang w:eastAsia="ru-RU"/>
              </w:rPr>
              <w:t>ая</w:t>
            </w:r>
            <w:r w:rsidRPr="007E070C">
              <w:rPr>
                <w:rFonts w:eastAsia="Times New Roman" w:cs="Times New Roman"/>
                <w:sz w:val="20"/>
                <w:szCs w:val="20"/>
                <w:lang w:eastAsia="ru-RU"/>
              </w:rPr>
              <w:t xml:space="preserve"> ДМШ»</w:t>
            </w:r>
          </w:p>
        </w:tc>
      </w:tr>
      <w:tr w:rsidR="00C967F5" w:rsidRPr="007E070C" w14:paraId="247AFCE9" w14:textId="77777777" w:rsidTr="008C3A9A">
        <w:trPr>
          <w:trHeight w:val="970"/>
        </w:trPr>
        <w:tc>
          <w:tcPr>
            <w:tcW w:w="666" w:type="dxa"/>
            <w:vMerge/>
            <w:tcBorders>
              <w:left w:val="single" w:sz="4" w:space="0" w:color="auto"/>
              <w:bottom w:val="single" w:sz="4" w:space="0" w:color="auto"/>
              <w:right w:val="single" w:sz="4" w:space="0" w:color="auto"/>
            </w:tcBorders>
            <w:shd w:val="clear" w:color="auto" w:fill="auto"/>
            <w:vAlign w:val="center"/>
          </w:tcPr>
          <w:p w14:paraId="13CA4BED" w14:textId="77777777" w:rsidR="00C967F5" w:rsidRPr="007E070C" w:rsidRDefault="00C967F5" w:rsidP="002A3A42">
            <w:pPr>
              <w:suppressAutoHyphens w:val="0"/>
              <w:jc w:val="center"/>
              <w:rPr>
                <w:rFonts w:eastAsia="Times New Roman" w:cs="Times New Roman"/>
                <w:sz w:val="20"/>
                <w:szCs w:val="20"/>
                <w:lang w:eastAsia="ru-RU"/>
              </w:rPr>
            </w:pPr>
          </w:p>
        </w:tc>
        <w:tc>
          <w:tcPr>
            <w:tcW w:w="188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C967F5" w:rsidRPr="007E070C" w:rsidRDefault="00C967F5" w:rsidP="002A3A42">
            <w:pPr>
              <w:suppressAutoHyphens w:val="0"/>
              <w:rPr>
                <w:rFonts w:eastAsia="Times New Roman" w:cs="Times New Roman"/>
                <w:sz w:val="20"/>
                <w:szCs w:val="20"/>
                <w:lang w:eastAsia="ru-RU"/>
              </w:rPr>
            </w:pPr>
          </w:p>
        </w:tc>
        <w:tc>
          <w:tcPr>
            <w:tcW w:w="936" w:type="dxa"/>
            <w:vMerge/>
            <w:tcBorders>
              <w:left w:val="single" w:sz="4" w:space="0" w:color="auto"/>
              <w:bottom w:val="single" w:sz="4" w:space="0" w:color="auto"/>
              <w:right w:val="single" w:sz="4" w:space="0" w:color="auto"/>
            </w:tcBorders>
            <w:shd w:val="clear" w:color="auto" w:fill="auto"/>
            <w:vAlign w:val="center"/>
          </w:tcPr>
          <w:p w14:paraId="7BE5187E" w14:textId="77777777" w:rsidR="00C967F5" w:rsidRPr="007E070C" w:rsidRDefault="00C967F5" w:rsidP="002A3A42">
            <w:pPr>
              <w:suppressAutoHyphens w:val="0"/>
              <w:jc w:val="center"/>
              <w:rPr>
                <w:rFonts w:eastAsia="Times New Roman" w:cs="Times New Roman"/>
                <w:sz w:val="20"/>
                <w:szCs w:val="20"/>
                <w:lang w:eastAsia="ru-RU"/>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EE9A07F"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3BEF265" w14:textId="0A9E2F23" w:rsidR="00C967F5" w:rsidRPr="007E070C" w:rsidRDefault="007B6861" w:rsidP="002C331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234 326,91</w:t>
            </w:r>
          </w:p>
        </w:tc>
        <w:tc>
          <w:tcPr>
            <w:tcW w:w="31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5C064" w14:textId="57180BE6" w:rsidR="00C967F5" w:rsidRPr="007E070C" w:rsidRDefault="007B6861" w:rsidP="002C331A">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47 902,91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D92A2E9" w14:textId="77777777" w:rsidR="00C967F5" w:rsidRPr="007E070C" w:rsidRDefault="00C967F5" w:rsidP="002A3A42">
            <w:pPr>
              <w:rPr>
                <w:rFonts w:cs="Times New Roman"/>
              </w:rPr>
            </w:pPr>
            <w:r w:rsidRPr="007E070C">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D806B4F" w14:textId="77777777" w:rsidR="00C967F5" w:rsidRPr="007E070C" w:rsidRDefault="00C967F5" w:rsidP="002A3A42">
            <w:pPr>
              <w:rPr>
                <w:rFonts w:cs="Times New Roman"/>
              </w:rPr>
            </w:pPr>
            <w:r w:rsidRPr="007E070C">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2A1850C" w14:textId="77777777" w:rsidR="00C967F5" w:rsidRPr="007E070C" w:rsidRDefault="00C967F5" w:rsidP="002A3A42">
            <w:pPr>
              <w:rPr>
                <w:rFonts w:cs="Times New Roman"/>
              </w:rPr>
            </w:pPr>
            <w:r w:rsidRPr="007E070C">
              <w:rPr>
                <w:rFonts w:eastAsia="Times New Roman" w:cs="Times New Roman"/>
                <w:sz w:val="20"/>
                <w:szCs w:val="20"/>
                <w:lang w:eastAsia="ru-RU"/>
              </w:rPr>
              <w:t>46 606,00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C967F5" w:rsidRPr="007E070C" w:rsidRDefault="00C967F5" w:rsidP="002A3A42">
            <w:pPr>
              <w:rPr>
                <w:rFonts w:cs="Times New Roman"/>
              </w:rPr>
            </w:pPr>
            <w:r w:rsidRPr="007E070C">
              <w:rPr>
                <w:rFonts w:eastAsia="Times New Roman" w:cs="Times New Roman"/>
                <w:sz w:val="20"/>
                <w:szCs w:val="20"/>
                <w:lang w:eastAsia="ru-RU"/>
              </w:rPr>
              <w:t>46 606,00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МАУ ДО «ДХШ им. Е.А. Кольченко», МАУ ДО «ДШИ №1»</w:t>
            </w:r>
          </w:p>
        </w:tc>
      </w:tr>
      <w:tr w:rsidR="00C967F5" w:rsidRPr="007E070C" w14:paraId="67D60456" w14:textId="77777777" w:rsidTr="001267A7">
        <w:trPr>
          <w:trHeight w:val="91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r w:rsidR="001267A7" w:rsidRPr="007E070C">
              <w:rPr>
                <w:rFonts w:eastAsia="Times New Roman" w:cs="Times New Roman"/>
                <w:sz w:val="20"/>
                <w:szCs w:val="20"/>
                <w:lang w:eastAsia="ru-RU"/>
              </w:rPr>
              <w:t>х</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r w:rsidR="001267A7" w:rsidRPr="007E070C">
              <w:rPr>
                <w:rFonts w:eastAsia="Times New Roman" w:cs="Times New Roman"/>
                <w:sz w:val="20"/>
                <w:szCs w:val="20"/>
                <w:lang w:eastAsia="ru-RU"/>
              </w:rPr>
              <w:t>х</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ECE86"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58880"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027B95"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BC357"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1D3FF"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EACFB"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C967F5" w:rsidRPr="007E070C" w14:paraId="4EC0C14D" w14:textId="77777777" w:rsidTr="00FA6E3C">
        <w:trPr>
          <w:trHeight w:val="998"/>
        </w:trPr>
        <w:tc>
          <w:tcPr>
            <w:tcW w:w="6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C967F5" w:rsidRPr="007E070C" w:rsidRDefault="00C967F5" w:rsidP="002A3A42">
            <w:pPr>
              <w:suppressAutoHyphens w:val="0"/>
              <w:rPr>
                <w:rFonts w:eastAsia="Times New Roman" w:cs="Times New Roman"/>
                <w:sz w:val="20"/>
                <w:szCs w:val="20"/>
                <w:lang w:eastAsia="ru-RU"/>
              </w:rPr>
            </w:pPr>
          </w:p>
        </w:tc>
        <w:tc>
          <w:tcPr>
            <w:tcW w:w="18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C967F5" w:rsidRPr="007E070C" w:rsidRDefault="00C967F5" w:rsidP="002A3A42">
            <w:pPr>
              <w:suppressAutoHyphens w:val="0"/>
              <w:rPr>
                <w:rFonts w:eastAsia="Times New Roman" w:cs="Times New Roman"/>
                <w:sz w:val="20"/>
                <w:szCs w:val="20"/>
                <w:lang w:eastAsia="ru-RU"/>
              </w:rPr>
            </w:pPr>
          </w:p>
        </w:tc>
        <w:tc>
          <w:tcPr>
            <w:tcW w:w="9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C967F5" w:rsidRPr="007E070C" w:rsidRDefault="00C967F5" w:rsidP="002A3A42">
            <w:pPr>
              <w:suppressAutoHyphens w:val="0"/>
              <w:rPr>
                <w:rFonts w:eastAsia="Times New Roman" w:cs="Times New Roman"/>
                <w:sz w:val="20"/>
                <w:szCs w:val="20"/>
                <w:lang w:eastAsia="ru-RU"/>
              </w:rPr>
            </w:pPr>
          </w:p>
        </w:tc>
        <w:tc>
          <w:tcPr>
            <w:tcW w:w="1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C967F5" w:rsidRPr="007E070C"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50ECC3" w14:textId="77777777" w:rsidR="00C967F5" w:rsidRPr="007E070C" w:rsidRDefault="00C967F5" w:rsidP="002A3A42">
            <w:pPr>
              <w:suppressAutoHyphens w:val="0"/>
              <w:rPr>
                <w:rFonts w:eastAsia="Times New Roman" w:cs="Times New Roman"/>
                <w:sz w:val="20"/>
                <w:szCs w:val="20"/>
                <w:lang w:eastAsia="ru-RU"/>
              </w:rPr>
            </w:pPr>
          </w:p>
        </w:tc>
        <w:tc>
          <w:tcPr>
            <w:tcW w:w="7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97E29C" w14:textId="77777777" w:rsidR="00C967F5" w:rsidRPr="007E070C" w:rsidRDefault="00C967F5" w:rsidP="002A3A42">
            <w:pPr>
              <w:suppressAutoHyphens w:val="0"/>
              <w:rPr>
                <w:rFonts w:eastAsia="Times New Roman" w:cs="Times New Roman"/>
                <w:sz w:val="20"/>
                <w:szCs w:val="20"/>
                <w:lang w:eastAsia="ru-RU"/>
              </w:rPr>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1BDD587C"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15985069"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0F518AF0"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64BD4E8"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339934" w14:textId="77777777" w:rsidR="00C967F5" w:rsidRPr="007E070C"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894052" w14:textId="77777777" w:rsidR="00C967F5" w:rsidRPr="007E070C"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75813B" w14:textId="77777777" w:rsidR="00C967F5" w:rsidRPr="007E070C" w:rsidRDefault="00C967F5" w:rsidP="002A3A42">
            <w:pPr>
              <w:suppressAutoHyphens w:val="0"/>
              <w:rPr>
                <w:rFonts w:eastAsia="Times New Roman" w:cs="Times New Roman"/>
                <w:sz w:val="20"/>
                <w:szCs w:val="20"/>
                <w:lang w:eastAsia="ru-RU"/>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C967F5" w:rsidRPr="007E070C" w:rsidRDefault="00C967F5" w:rsidP="002A3A42">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C967F5" w:rsidRPr="007E070C" w:rsidRDefault="00C967F5" w:rsidP="002A3A42">
            <w:pPr>
              <w:suppressAutoHyphens w:val="0"/>
              <w:rPr>
                <w:rFonts w:eastAsia="Times New Roman" w:cs="Times New Roman"/>
                <w:sz w:val="20"/>
                <w:szCs w:val="20"/>
                <w:lang w:eastAsia="ru-RU"/>
              </w:rPr>
            </w:pPr>
          </w:p>
        </w:tc>
      </w:tr>
      <w:tr w:rsidR="00C967F5" w:rsidRPr="007E070C" w14:paraId="5DA9DD90" w14:textId="77777777" w:rsidTr="008C3A9A">
        <w:trPr>
          <w:trHeight w:val="255"/>
        </w:trPr>
        <w:tc>
          <w:tcPr>
            <w:tcW w:w="666" w:type="dxa"/>
            <w:vMerge/>
            <w:tcBorders>
              <w:top w:val="nil"/>
              <w:left w:val="single" w:sz="4" w:space="0" w:color="auto"/>
              <w:bottom w:val="single" w:sz="4" w:space="0" w:color="000000"/>
              <w:right w:val="single" w:sz="4" w:space="0" w:color="auto"/>
            </w:tcBorders>
            <w:shd w:val="clear" w:color="auto" w:fill="auto"/>
            <w:vAlign w:val="center"/>
            <w:hideMark/>
          </w:tcPr>
          <w:p w14:paraId="53C4871B" w14:textId="77777777" w:rsidR="00C967F5" w:rsidRPr="007E070C" w:rsidRDefault="00C967F5" w:rsidP="002A3A42">
            <w:pPr>
              <w:suppressAutoHyphens w:val="0"/>
              <w:rPr>
                <w:rFonts w:eastAsia="Times New Roman" w:cs="Times New Roman"/>
                <w:sz w:val="20"/>
                <w:szCs w:val="20"/>
                <w:lang w:eastAsia="ru-RU"/>
              </w:rPr>
            </w:pPr>
          </w:p>
        </w:tc>
        <w:tc>
          <w:tcPr>
            <w:tcW w:w="1881" w:type="dxa"/>
            <w:vMerge/>
            <w:tcBorders>
              <w:top w:val="nil"/>
              <w:left w:val="single" w:sz="4" w:space="0" w:color="auto"/>
              <w:bottom w:val="single" w:sz="4" w:space="0" w:color="000000"/>
              <w:right w:val="single" w:sz="4" w:space="0" w:color="auto"/>
            </w:tcBorders>
            <w:shd w:val="clear" w:color="auto" w:fill="auto"/>
            <w:vAlign w:val="center"/>
            <w:hideMark/>
          </w:tcPr>
          <w:p w14:paraId="357FF25F" w14:textId="77777777" w:rsidR="00C967F5" w:rsidRPr="007E070C" w:rsidRDefault="00C967F5" w:rsidP="002A3A42">
            <w:pPr>
              <w:suppressAutoHyphens w:val="0"/>
              <w:rPr>
                <w:rFonts w:eastAsia="Times New Roman" w:cs="Times New Roman"/>
                <w:sz w:val="20"/>
                <w:szCs w:val="20"/>
                <w:lang w:eastAsia="ru-RU"/>
              </w:rPr>
            </w:pPr>
          </w:p>
        </w:tc>
        <w:tc>
          <w:tcPr>
            <w:tcW w:w="936" w:type="dxa"/>
            <w:vMerge/>
            <w:tcBorders>
              <w:top w:val="nil"/>
              <w:left w:val="single" w:sz="4" w:space="0" w:color="auto"/>
              <w:bottom w:val="single" w:sz="4" w:space="0" w:color="000000"/>
              <w:right w:val="single" w:sz="4" w:space="0" w:color="auto"/>
            </w:tcBorders>
            <w:shd w:val="clear" w:color="auto" w:fill="auto"/>
            <w:vAlign w:val="center"/>
            <w:hideMark/>
          </w:tcPr>
          <w:p w14:paraId="0881FF01" w14:textId="77777777" w:rsidR="00C967F5" w:rsidRPr="007E070C" w:rsidRDefault="00C967F5" w:rsidP="002A3A42">
            <w:pPr>
              <w:suppressAutoHyphens w:val="0"/>
              <w:rPr>
                <w:rFonts w:eastAsia="Times New Roman" w:cs="Times New Roman"/>
                <w:sz w:val="20"/>
                <w:szCs w:val="20"/>
                <w:lang w:eastAsia="ru-RU"/>
              </w:rPr>
            </w:pPr>
          </w:p>
        </w:tc>
        <w:tc>
          <w:tcPr>
            <w:tcW w:w="1557" w:type="dxa"/>
            <w:vMerge/>
            <w:tcBorders>
              <w:top w:val="nil"/>
              <w:left w:val="single" w:sz="4" w:space="0" w:color="auto"/>
              <w:bottom w:val="single" w:sz="4" w:space="0" w:color="000000"/>
              <w:right w:val="single" w:sz="4" w:space="0" w:color="auto"/>
            </w:tcBorders>
            <w:shd w:val="clear" w:color="auto" w:fill="auto"/>
            <w:vAlign w:val="center"/>
            <w:hideMark/>
          </w:tcPr>
          <w:p w14:paraId="7E2090B1" w14:textId="77777777" w:rsidR="00C967F5" w:rsidRPr="007E070C" w:rsidRDefault="00C967F5" w:rsidP="002A3A42">
            <w:pPr>
              <w:suppressAutoHyphens w:val="0"/>
              <w:rPr>
                <w:rFonts w:eastAsia="Times New Roman" w:cs="Times New Roman"/>
                <w:sz w:val="20"/>
                <w:szCs w:val="20"/>
                <w:lang w:eastAsia="ru-RU"/>
              </w:rPr>
            </w:pPr>
          </w:p>
        </w:tc>
        <w:tc>
          <w:tcPr>
            <w:tcW w:w="1116" w:type="dxa"/>
            <w:tcBorders>
              <w:top w:val="nil"/>
              <w:left w:val="nil"/>
              <w:bottom w:val="single" w:sz="4" w:space="0" w:color="auto"/>
              <w:right w:val="single" w:sz="4" w:space="0" w:color="auto"/>
            </w:tcBorders>
            <w:shd w:val="clear" w:color="auto" w:fill="auto"/>
            <w:vAlign w:val="center"/>
            <w:hideMark/>
          </w:tcPr>
          <w:p w14:paraId="425BD382"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730" w:type="dxa"/>
            <w:tcBorders>
              <w:top w:val="nil"/>
              <w:left w:val="nil"/>
              <w:bottom w:val="single" w:sz="4" w:space="0" w:color="auto"/>
              <w:right w:val="single" w:sz="4" w:space="0" w:color="auto"/>
            </w:tcBorders>
            <w:shd w:val="clear" w:color="auto" w:fill="auto"/>
            <w:vAlign w:val="center"/>
            <w:hideMark/>
          </w:tcPr>
          <w:p w14:paraId="57CDE9C8"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605" w:type="dxa"/>
            <w:tcBorders>
              <w:top w:val="nil"/>
              <w:left w:val="nil"/>
              <w:bottom w:val="single" w:sz="4" w:space="0" w:color="auto"/>
              <w:right w:val="single" w:sz="4" w:space="0" w:color="auto"/>
            </w:tcBorders>
            <w:shd w:val="clear" w:color="auto" w:fill="auto"/>
            <w:vAlign w:val="center"/>
            <w:hideMark/>
          </w:tcPr>
          <w:p w14:paraId="118E8968"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22</w:t>
            </w:r>
          </w:p>
        </w:tc>
        <w:tc>
          <w:tcPr>
            <w:tcW w:w="521" w:type="dxa"/>
            <w:tcBorders>
              <w:top w:val="nil"/>
              <w:left w:val="nil"/>
              <w:bottom w:val="single" w:sz="4" w:space="0" w:color="auto"/>
              <w:right w:val="single" w:sz="4" w:space="0" w:color="auto"/>
            </w:tcBorders>
            <w:shd w:val="clear" w:color="auto" w:fill="auto"/>
            <w:vAlign w:val="center"/>
            <w:hideMark/>
          </w:tcPr>
          <w:p w14:paraId="243A15E7"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45</w:t>
            </w:r>
          </w:p>
        </w:tc>
        <w:tc>
          <w:tcPr>
            <w:tcW w:w="521" w:type="dxa"/>
            <w:tcBorders>
              <w:top w:val="nil"/>
              <w:left w:val="nil"/>
              <w:bottom w:val="single" w:sz="4" w:space="0" w:color="auto"/>
              <w:right w:val="single" w:sz="4" w:space="0" w:color="auto"/>
            </w:tcBorders>
            <w:shd w:val="clear" w:color="auto" w:fill="auto"/>
            <w:vAlign w:val="center"/>
            <w:hideMark/>
          </w:tcPr>
          <w:p w14:paraId="6366FE75"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67</w:t>
            </w:r>
          </w:p>
        </w:tc>
        <w:tc>
          <w:tcPr>
            <w:tcW w:w="748" w:type="dxa"/>
            <w:tcBorders>
              <w:top w:val="nil"/>
              <w:left w:val="nil"/>
              <w:bottom w:val="single" w:sz="4" w:space="0" w:color="auto"/>
              <w:right w:val="single" w:sz="4" w:space="0" w:color="auto"/>
            </w:tcBorders>
            <w:shd w:val="clear" w:color="auto" w:fill="auto"/>
            <w:vAlign w:val="center"/>
            <w:hideMark/>
          </w:tcPr>
          <w:p w14:paraId="013CA98C"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0F410793"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4CCC5038"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552E5410"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1116" w:type="dxa"/>
            <w:tcBorders>
              <w:top w:val="nil"/>
              <w:left w:val="nil"/>
              <w:bottom w:val="single" w:sz="4" w:space="0" w:color="auto"/>
              <w:right w:val="single" w:sz="4" w:space="0" w:color="auto"/>
            </w:tcBorders>
            <w:shd w:val="clear" w:color="auto" w:fill="auto"/>
            <w:vAlign w:val="center"/>
            <w:hideMark/>
          </w:tcPr>
          <w:p w14:paraId="6D5BD88E" w14:textId="77777777" w:rsidR="00C967F5" w:rsidRPr="007E070C" w:rsidRDefault="00C967F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100</w:t>
            </w:r>
          </w:p>
        </w:tc>
        <w:tc>
          <w:tcPr>
            <w:tcW w:w="2126" w:type="dxa"/>
            <w:vMerge/>
            <w:tcBorders>
              <w:top w:val="nil"/>
              <w:left w:val="single" w:sz="4" w:space="0" w:color="auto"/>
              <w:bottom w:val="single" w:sz="4" w:space="0" w:color="000000"/>
              <w:right w:val="single" w:sz="4" w:space="0" w:color="auto"/>
            </w:tcBorders>
            <w:vAlign w:val="center"/>
            <w:hideMark/>
          </w:tcPr>
          <w:p w14:paraId="778FAB41" w14:textId="77777777" w:rsidR="00C967F5" w:rsidRPr="007E070C" w:rsidRDefault="00C967F5" w:rsidP="002A3A42">
            <w:pPr>
              <w:suppressAutoHyphens w:val="0"/>
              <w:rPr>
                <w:rFonts w:eastAsia="Times New Roman" w:cs="Times New Roman"/>
                <w:sz w:val="20"/>
                <w:szCs w:val="20"/>
                <w:lang w:eastAsia="ru-RU"/>
              </w:rPr>
            </w:pPr>
          </w:p>
        </w:tc>
      </w:tr>
      <w:tr w:rsidR="00C967F5" w:rsidRPr="007E070C" w14:paraId="68DAEF29" w14:textId="77777777" w:rsidTr="0091294B">
        <w:trPr>
          <w:trHeight w:val="755"/>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8A5CE61"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lastRenderedPageBreak/>
              <w:t> </w:t>
            </w:r>
          </w:p>
        </w:tc>
        <w:tc>
          <w:tcPr>
            <w:tcW w:w="28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EB3CBF"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по муниципальной подпрограмме 6</w:t>
            </w:r>
          </w:p>
        </w:tc>
        <w:tc>
          <w:tcPr>
            <w:tcW w:w="15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30D6CCA1" w:rsidR="00C967F5" w:rsidRPr="007E070C" w:rsidRDefault="007B6861" w:rsidP="00581D9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1 222 410,25</w:t>
            </w:r>
          </w:p>
        </w:tc>
        <w:tc>
          <w:tcPr>
            <w:tcW w:w="312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6A64F5CC" w:rsidR="00C967F5" w:rsidRPr="007E070C" w:rsidRDefault="007B6861" w:rsidP="002A3A42">
            <w:pPr>
              <w:jc w:val="center"/>
              <w:rPr>
                <w:rFonts w:cs="Times New Roman"/>
              </w:rPr>
            </w:pPr>
            <w:r w:rsidRPr="007E070C">
              <w:rPr>
                <w:rFonts w:eastAsia="Times New Roman" w:cs="Times New Roman"/>
                <w:sz w:val="20"/>
                <w:szCs w:val="20"/>
                <w:lang w:eastAsia="ru-RU"/>
              </w:rPr>
              <w:t>262 170,25</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11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C967F5" w:rsidRPr="007E070C" w:rsidRDefault="00C967F5" w:rsidP="002A3A42">
            <w:pPr>
              <w:rPr>
                <w:rFonts w:cs="Times New Roman"/>
              </w:rPr>
            </w:pPr>
            <w:r w:rsidRPr="007E070C">
              <w:rPr>
                <w:rFonts w:eastAsia="Times New Roman" w:cs="Times New Roman"/>
                <w:sz w:val="20"/>
                <w:szCs w:val="20"/>
                <w:lang w:eastAsia="ru-RU"/>
              </w:rPr>
              <w:t>240 060,00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34641" w14:textId="77777777" w:rsidR="00C967F5" w:rsidRPr="007E070C" w:rsidRDefault="00C967F5"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r>
    </w:tbl>
    <w:p w14:paraId="358E03C6" w14:textId="77777777" w:rsidR="007E070C" w:rsidRDefault="007E070C" w:rsidP="002A3A42">
      <w:pPr>
        <w:pStyle w:val="ConsPlusNormal"/>
        <w:jc w:val="center"/>
        <w:rPr>
          <w:rFonts w:ascii="Times New Roman" w:hAnsi="Times New Roman" w:cs="Times New Roman"/>
          <w:sz w:val="24"/>
          <w:szCs w:val="24"/>
        </w:rPr>
      </w:pPr>
    </w:p>
    <w:p w14:paraId="0B8A6A85" w14:textId="77777777" w:rsidR="007B6B93" w:rsidRPr="00291D44" w:rsidRDefault="007B6B93" w:rsidP="002A3A42">
      <w:pPr>
        <w:pStyle w:val="ConsPlusNormal"/>
        <w:jc w:val="center"/>
        <w:rPr>
          <w:rFonts w:ascii="Times New Roman" w:hAnsi="Times New Roman" w:cs="Times New Roman"/>
          <w:sz w:val="24"/>
          <w:szCs w:val="24"/>
        </w:rPr>
      </w:pPr>
      <w:r w:rsidRPr="00291D44">
        <w:rPr>
          <w:rFonts w:ascii="Times New Roman" w:hAnsi="Times New Roman" w:cs="Times New Roman"/>
          <w:sz w:val="24"/>
          <w:szCs w:val="24"/>
        </w:rPr>
        <w:t xml:space="preserve">Перечень </w:t>
      </w:r>
    </w:p>
    <w:p w14:paraId="5825327A" w14:textId="77777777" w:rsidR="007B6B93" w:rsidRPr="00291D44" w:rsidRDefault="007B6B93" w:rsidP="002A3A42">
      <w:pPr>
        <w:pStyle w:val="ConsPlusNormal"/>
        <w:jc w:val="center"/>
        <w:rPr>
          <w:rFonts w:ascii="Times New Roman" w:hAnsi="Times New Roman" w:cs="Times New Roman"/>
          <w:sz w:val="24"/>
          <w:szCs w:val="24"/>
        </w:rPr>
      </w:pPr>
      <w:r w:rsidRPr="00291D44">
        <w:rPr>
          <w:rFonts w:ascii="Times New Roman" w:hAnsi="Times New Roman" w:cs="Times New Roman"/>
          <w:sz w:val="24"/>
          <w:szCs w:val="24"/>
        </w:rPr>
        <w:t>мероприятий подпрограммы 7 «Развитие туризма»</w:t>
      </w:r>
    </w:p>
    <w:tbl>
      <w:tblPr>
        <w:tblW w:w="15876" w:type="dxa"/>
        <w:tblInd w:w="-5" w:type="dxa"/>
        <w:tblLayout w:type="fixed"/>
        <w:tblLook w:val="04A0" w:firstRow="1" w:lastRow="0" w:firstColumn="1" w:lastColumn="0" w:noHBand="0" w:noVBand="1"/>
      </w:tblPr>
      <w:tblGrid>
        <w:gridCol w:w="699"/>
        <w:gridCol w:w="1853"/>
        <w:gridCol w:w="992"/>
        <w:gridCol w:w="1533"/>
        <w:gridCol w:w="993"/>
        <w:gridCol w:w="854"/>
        <w:gridCol w:w="567"/>
        <w:gridCol w:w="571"/>
        <w:gridCol w:w="567"/>
        <w:gridCol w:w="561"/>
        <w:gridCol w:w="21"/>
        <w:gridCol w:w="1137"/>
        <w:gridCol w:w="1119"/>
        <w:gridCol w:w="15"/>
        <w:gridCol w:w="1120"/>
        <w:gridCol w:w="14"/>
        <w:gridCol w:w="1134"/>
        <w:gridCol w:w="2126"/>
      </w:tblGrid>
      <w:tr w:rsidR="004C5947" w:rsidRPr="007E070C" w14:paraId="7F6B1341" w14:textId="77777777" w:rsidTr="00C967F5">
        <w:trPr>
          <w:trHeight w:val="63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п/п</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218C1"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Сроки исполнения мероприятия</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Источники финансирования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 (тыс. руб.)</w:t>
            </w:r>
          </w:p>
        </w:tc>
        <w:tc>
          <w:tcPr>
            <w:tcW w:w="7680" w:type="dxa"/>
            <w:gridSpan w:val="12"/>
            <w:tcBorders>
              <w:top w:val="single" w:sz="4" w:space="0" w:color="auto"/>
              <w:left w:val="nil"/>
              <w:bottom w:val="nil"/>
              <w:right w:val="single" w:sz="4" w:space="0" w:color="000000"/>
            </w:tcBorders>
            <w:shd w:val="clear" w:color="auto" w:fill="auto"/>
            <w:vAlign w:val="center"/>
            <w:hideMark/>
          </w:tcPr>
          <w:p w14:paraId="6B883DFA"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Объем финансирования по годам (тыс.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9BC7"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Ответственный за выполнение мероприятия </w:t>
            </w:r>
          </w:p>
        </w:tc>
      </w:tr>
      <w:tr w:rsidR="004C5947" w:rsidRPr="007E070C" w14:paraId="1BA2224C" w14:textId="77777777" w:rsidTr="008C3A9A">
        <w:trPr>
          <w:trHeight w:val="25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7B6B93" w:rsidRPr="007E070C" w:rsidRDefault="007B6B93" w:rsidP="002A3A42">
            <w:pPr>
              <w:suppressAutoHyphens w:val="0"/>
              <w:rPr>
                <w:rFonts w:eastAsia="Times New Roman" w:cs="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7B6B93" w:rsidRPr="007E070C" w:rsidRDefault="007B6B93"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7B6B93" w:rsidRPr="007E070C" w:rsidRDefault="007B6B93" w:rsidP="002A3A42">
            <w:pPr>
              <w:suppressAutoHyphens w:val="0"/>
              <w:rPr>
                <w:rFonts w:eastAsia="Times New Roman" w:cs="Times New Roman"/>
                <w:sz w:val="20"/>
                <w:szCs w:val="20"/>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2D44E846" w14:textId="77777777" w:rsidR="007B6B93" w:rsidRPr="007E070C" w:rsidRDefault="007B6B93" w:rsidP="002A3A42">
            <w:pPr>
              <w:suppressAutoHyphens w:val="0"/>
              <w:rPr>
                <w:rFonts w:eastAsia="Times New Roman"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7B6B93" w:rsidRPr="007E070C" w:rsidRDefault="007B6B93" w:rsidP="002A3A42">
            <w:pPr>
              <w:suppressAutoHyphens w:val="0"/>
              <w:rPr>
                <w:rFonts w:eastAsia="Times New Roman" w:cs="Times New Roman"/>
                <w:sz w:val="20"/>
                <w:szCs w:val="20"/>
                <w:lang w:eastAsia="ru-RU"/>
              </w:rPr>
            </w:pPr>
          </w:p>
        </w:tc>
        <w:tc>
          <w:tcPr>
            <w:tcW w:w="3120" w:type="dxa"/>
            <w:gridSpan w:val="5"/>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год</w:t>
            </w:r>
          </w:p>
        </w:tc>
        <w:tc>
          <w:tcPr>
            <w:tcW w:w="1158" w:type="dxa"/>
            <w:gridSpan w:val="2"/>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374D6D" w14:textId="77777777" w:rsidR="007B6B93" w:rsidRPr="007E070C" w:rsidRDefault="007B6B93" w:rsidP="002A3A42">
            <w:pPr>
              <w:suppressAutoHyphens w:val="0"/>
              <w:rPr>
                <w:rFonts w:eastAsia="Times New Roman" w:cs="Times New Roman"/>
                <w:sz w:val="20"/>
                <w:szCs w:val="20"/>
                <w:lang w:eastAsia="ru-RU"/>
              </w:rPr>
            </w:pPr>
          </w:p>
        </w:tc>
      </w:tr>
      <w:tr w:rsidR="004C5947" w:rsidRPr="007E070C" w14:paraId="49D3978C" w14:textId="77777777" w:rsidTr="00C967F5">
        <w:trPr>
          <w:trHeight w:val="1275"/>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7B6B93" w:rsidRPr="007E070C" w:rsidRDefault="00EF457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r w:rsidR="007B6B93" w:rsidRPr="007E070C">
              <w:rPr>
                <w:rFonts w:eastAsia="Times New Roman" w:cs="Times New Roman"/>
                <w:sz w:val="20"/>
                <w:szCs w:val="20"/>
                <w:lang w:eastAsia="ru-RU"/>
              </w:rPr>
              <w:t> </w:t>
            </w:r>
          </w:p>
        </w:tc>
        <w:tc>
          <w:tcPr>
            <w:tcW w:w="18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01. Развитие рынка туристских услуг, развитие внутреннего и въездного туризма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7777777" w:rsidR="007B6B93" w:rsidRPr="007E070C" w:rsidRDefault="00CC772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3 2</w:t>
            </w:r>
            <w:r w:rsidR="007B6B93" w:rsidRPr="007E070C">
              <w:rPr>
                <w:rFonts w:eastAsia="Times New Roman" w:cs="Times New Roman"/>
                <w:sz w:val="20"/>
                <w:szCs w:val="20"/>
                <w:lang w:eastAsia="ru-RU"/>
              </w:rPr>
              <w:t>00,00</w:t>
            </w:r>
          </w:p>
        </w:tc>
        <w:tc>
          <w:tcPr>
            <w:tcW w:w="312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115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3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4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7B6B93" w:rsidRPr="007E070C" w:rsidRDefault="007B6B93" w:rsidP="002A3A42">
            <w:pPr>
              <w:suppressAutoHyphens w:val="0"/>
              <w:rPr>
                <w:rFonts w:eastAsia="Times New Roman" w:cs="Times New Roman"/>
                <w:sz w:val="20"/>
                <w:szCs w:val="20"/>
                <w:lang w:eastAsia="ru-RU"/>
              </w:rPr>
            </w:pPr>
          </w:p>
        </w:tc>
      </w:tr>
      <w:tr w:rsidR="004C5947" w:rsidRPr="007E070C" w14:paraId="523E5860" w14:textId="77777777" w:rsidTr="00C967F5">
        <w:trPr>
          <w:trHeight w:val="1620"/>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7B6B93" w:rsidRPr="007E070C" w:rsidRDefault="00EF457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1.1</w:t>
            </w:r>
            <w:r w:rsidR="007B6B93" w:rsidRPr="007E070C">
              <w:rPr>
                <w:rFonts w:eastAsia="Times New Roman" w:cs="Times New Roman"/>
                <w:sz w:val="20"/>
                <w:szCs w:val="20"/>
                <w:lang w:eastAsia="ru-RU"/>
              </w:rPr>
              <w:t> </w:t>
            </w:r>
          </w:p>
        </w:tc>
        <w:tc>
          <w:tcPr>
            <w:tcW w:w="18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01.01. </w:t>
            </w:r>
            <w:r w:rsidRPr="007E070C">
              <w:rPr>
                <w:rFonts w:eastAsia="Times New Roman" w:cs="Times New Roman"/>
                <w:sz w:val="20"/>
                <w:szCs w:val="20"/>
                <w:lang w:eastAsia="ru-RU"/>
              </w:rPr>
              <w:br/>
              <w:t>Организация и проведение ежегодных профильных конкурсов, фестивалей для организаций туристской индустрии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470C5"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70E34"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8DC85" w14:textId="77777777" w:rsidR="007B6B93" w:rsidRPr="007E070C" w:rsidRDefault="00CC772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3 2</w:t>
            </w:r>
            <w:r w:rsidR="007B6B93" w:rsidRPr="007E070C">
              <w:rPr>
                <w:rFonts w:eastAsia="Times New Roman" w:cs="Times New Roman"/>
                <w:sz w:val="20"/>
                <w:szCs w:val="20"/>
                <w:lang w:eastAsia="ru-RU"/>
              </w:rPr>
              <w:t>00,00</w:t>
            </w:r>
          </w:p>
        </w:tc>
        <w:tc>
          <w:tcPr>
            <w:tcW w:w="312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30CF6E"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115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4928521"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1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A187B"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35"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25A0A30"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4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345B5AC"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73FFA"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Управление культуры и туризма </w:t>
            </w:r>
            <w:r w:rsidR="00AF7A44" w:rsidRPr="007E070C">
              <w:rPr>
                <w:rFonts w:eastAsia="Times New Roman" w:cs="Times New Roman"/>
                <w:sz w:val="20"/>
                <w:szCs w:val="20"/>
                <w:lang w:eastAsia="ru-RU"/>
              </w:rPr>
              <w:t>Администр</w:t>
            </w:r>
            <w:r w:rsidRPr="007E070C">
              <w:rPr>
                <w:rFonts w:eastAsia="Times New Roman" w:cs="Times New Roman"/>
                <w:sz w:val="20"/>
                <w:szCs w:val="20"/>
                <w:lang w:eastAsia="ru-RU"/>
              </w:rPr>
              <w:t>ации городского округа Мытищи Московской области</w:t>
            </w:r>
          </w:p>
        </w:tc>
      </w:tr>
      <w:tr w:rsidR="00CE6E96" w:rsidRPr="007E070C" w14:paraId="4BC98933" w14:textId="77777777" w:rsidTr="00C967F5">
        <w:trPr>
          <w:trHeight w:val="382"/>
        </w:trPr>
        <w:tc>
          <w:tcPr>
            <w:tcW w:w="69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85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CE6E96" w:rsidRPr="007E070C" w:rsidRDefault="009F5D59"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П</w:t>
            </w:r>
            <w:r w:rsidR="00CE6E96" w:rsidRPr="007E070C">
              <w:rPr>
                <w:rFonts w:eastAsia="Times New Roman" w:cs="Times New Roman"/>
                <w:sz w:val="20"/>
                <w:szCs w:val="20"/>
                <w:lang w:eastAsia="ru-RU"/>
              </w:rPr>
              <w:t>роведен</w:t>
            </w:r>
            <w:r w:rsidRPr="007E070C">
              <w:rPr>
                <w:rFonts w:eastAsia="Times New Roman" w:cs="Times New Roman"/>
                <w:sz w:val="20"/>
                <w:szCs w:val="20"/>
                <w:lang w:eastAsia="ru-RU"/>
              </w:rPr>
              <w:t>ы</w:t>
            </w:r>
            <w:r w:rsidR="00CE6E96" w:rsidRPr="007E070C">
              <w:rPr>
                <w:rFonts w:eastAsia="Times New Roman" w:cs="Times New Roman"/>
                <w:sz w:val="20"/>
                <w:szCs w:val="20"/>
                <w:lang w:eastAsia="ru-RU"/>
              </w:rPr>
              <w:t xml:space="preserve"> ежегодны</w:t>
            </w:r>
            <w:r w:rsidRPr="007E070C">
              <w:rPr>
                <w:rFonts w:eastAsia="Times New Roman" w:cs="Times New Roman"/>
                <w:sz w:val="20"/>
                <w:szCs w:val="20"/>
                <w:lang w:eastAsia="ru-RU"/>
              </w:rPr>
              <w:t>е</w:t>
            </w:r>
            <w:r w:rsidR="00CE6E96" w:rsidRPr="007E070C">
              <w:rPr>
                <w:rFonts w:eastAsia="Times New Roman" w:cs="Times New Roman"/>
                <w:sz w:val="20"/>
                <w:szCs w:val="20"/>
                <w:lang w:eastAsia="ru-RU"/>
              </w:rPr>
              <w:t xml:space="preserve"> профильны</w:t>
            </w:r>
            <w:r w:rsidRPr="007E070C">
              <w:rPr>
                <w:rFonts w:eastAsia="Times New Roman" w:cs="Times New Roman"/>
                <w:sz w:val="20"/>
                <w:szCs w:val="20"/>
                <w:lang w:eastAsia="ru-RU"/>
              </w:rPr>
              <w:t>е конкурсы</w:t>
            </w:r>
            <w:r w:rsidR="00CE6E96" w:rsidRPr="007E070C">
              <w:rPr>
                <w:rFonts w:eastAsia="Times New Roman" w:cs="Times New Roman"/>
                <w:sz w:val="20"/>
                <w:szCs w:val="20"/>
                <w:lang w:eastAsia="ru-RU"/>
              </w:rPr>
              <w:t>, фестивал</w:t>
            </w:r>
            <w:r w:rsidRPr="007E070C">
              <w:rPr>
                <w:rFonts w:eastAsia="Times New Roman" w:cs="Times New Roman"/>
                <w:sz w:val="20"/>
                <w:szCs w:val="20"/>
                <w:lang w:eastAsia="ru-RU"/>
              </w:rPr>
              <w:t>и</w:t>
            </w:r>
            <w:r w:rsidR="00CE6E96" w:rsidRPr="007E070C">
              <w:rPr>
                <w:rFonts w:eastAsia="Times New Roman" w:cs="Times New Roman"/>
                <w:sz w:val="20"/>
                <w:szCs w:val="20"/>
                <w:lang w:eastAsia="ru-RU"/>
              </w:rPr>
              <w:t xml:space="preserve"> для организаций туристской индустрии, </w:t>
            </w:r>
            <w:r w:rsidR="00DF63D6" w:rsidRPr="007E070C">
              <w:rPr>
                <w:rFonts w:eastAsia="Times New Roman" w:cs="Times New Roman"/>
                <w:sz w:val="20"/>
                <w:szCs w:val="20"/>
                <w:lang w:eastAsia="ru-RU"/>
              </w:rPr>
              <w:t>(ед.)</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53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85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CA7258"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287"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1137"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7C605F91"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1134" w:type="dxa"/>
            <w:gridSpan w:val="2"/>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1134" w:type="dxa"/>
            <w:gridSpan w:val="2"/>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CE6E96" w:rsidRPr="007E070C" w14:paraId="7E1422AD" w14:textId="77777777" w:rsidTr="00C967F5">
        <w:trPr>
          <w:trHeight w:val="555"/>
        </w:trPr>
        <w:tc>
          <w:tcPr>
            <w:tcW w:w="69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CE6E96" w:rsidRPr="007E070C" w:rsidRDefault="00CE6E96" w:rsidP="002A3A42">
            <w:pPr>
              <w:suppressAutoHyphens w:val="0"/>
              <w:rPr>
                <w:rFonts w:eastAsia="Times New Roman" w:cs="Times New Roman"/>
                <w:sz w:val="20"/>
                <w:szCs w:val="20"/>
                <w:lang w:eastAsia="ru-RU"/>
              </w:rPr>
            </w:pPr>
          </w:p>
        </w:tc>
        <w:tc>
          <w:tcPr>
            <w:tcW w:w="185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CE6E96" w:rsidRPr="007E070C" w:rsidRDefault="00CE6E96"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CE6E96" w:rsidRPr="007E070C" w:rsidRDefault="00CE6E96" w:rsidP="002A3A42">
            <w:pPr>
              <w:suppressAutoHyphens w:val="0"/>
              <w:rPr>
                <w:rFonts w:eastAsia="Times New Roman" w:cs="Times New Roman"/>
                <w:sz w:val="20"/>
                <w:szCs w:val="20"/>
                <w:lang w:eastAsia="ru-RU"/>
              </w:rPr>
            </w:pPr>
          </w:p>
        </w:tc>
        <w:tc>
          <w:tcPr>
            <w:tcW w:w="153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CE6E96" w:rsidRPr="007E070C" w:rsidRDefault="00CE6E96" w:rsidP="002A3A42">
            <w:pPr>
              <w:suppressAutoHyphens w:val="0"/>
              <w:rPr>
                <w:rFonts w:eastAsia="Times New Roman" w:cs="Times New Roman"/>
                <w:sz w:val="20"/>
                <w:szCs w:val="20"/>
                <w:lang w:eastAsia="ru-RU"/>
              </w:rPr>
            </w:pP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CE6E96" w:rsidRPr="007E070C" w:rsidRDefault="00CE6E96" w:rsidP="002A3A42">
            <w:pPr>
              <w:suppressAutoHyphens w:val="0"/>
              <w:rPr>
                <w:rFonts w:eastAsia="Times New Roman" w:cs="Times New Roman"/>
                <w:sz w:val="20"/>
                <w:szCs w:val="20"/>
                <w:lang w:eastAsia="ru-RU"/>
              </w:rPr>
            </w:pPr>
          </w:p>
        </w:tc>
        <w:tc>
          <w:tcPr>
            <w:tcW w:w="85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B5E219" w14:textId="77777777" w:rsidR="00CE6E96" w:rsidRPr="007E070C" w:rsidRDefault="00CE6E96" w:rsidP="002A3A42">
            <w:pPr>
              <w:suppressAutoHyphens w:val="0"/>
              <w:rPr>
                <w:rFonts w:eastAsia="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FC761"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0961B"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B3052"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58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749A191" w14:textId="77777777" w:rsidR="00CE6E96" w:rsidRPr="007E070C" w:rsidRDefault="00CE6E9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113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4EC8012E" w14:textId="77777777" w:rsidR="00CE6E96" w:rsidRPr="007E070C" w:rsidRDefault="00CE6E96" w:rsidP="002A3A42">
            <w:pPr>
              <w:suppressAutoHyphens w:val="0"/>
              <w:rPr>
                <w:rFonts w:eastAsia="Times New Roman" w:cs="Times New Roman"/>
                <w:sz w:val="20"/>
                <w:szCs w:val="20"/>
                <w:lang w:eastAsia="ru-RU"/>
              </w:rPr>
            </w:pPr>
          </w:p>
        </w:tc>
        <w:tc>
          <w:tcPr>
            <w:tcW w:w="1134" w:type="dxa"/>
            <w:gridSpan w:val="2"/>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CE6E96" w:rsidRPr="007E070C" w:rsidRDefault="00CE6E96" w:rsidP="002A3A42">
            <w:pPr>
              <w:suppressAutoHyphens w:val="0"/>
              <w:rPr>
                <w:rFonts w:eastAsia="Times New Roman" w:cs="Times New Roman"/>
                <w:sz w:val="20"/>
                <w:szCs w:val="20"/>
                <w:lang w:eastAsia="ru-RU"/>
              </w:rPr>
            </w:pPr>
          </w:p>
        </w:tc>
        <w:tc>
          <w:tcPr>
            <w:tcW w:w="1134" w:type="dxa"/>
            <w:gridSpan w:val="2"/>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CE6E96" w:rsidRPr="007E070C" w:rsidRDefault="00CE6E96"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CE6E96" w:rsidRPr="007E070C" w:rsidRDefault="00CE6E96"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CE6E96" w:rsidRPr="007E070C" w:rsidRDefault="00CE6E96" w:rsidP="002A3A42">
            <w:pPr>
              <w:suppressAutoHyphens w:val="0"/>
              <w:rPr>
                <w:rFonts w:eastAsia="Times New Roman" w:cs="Times New Roman"/>
                <w:sz w:val="20"/>
                <w:szCs w:val="20"/>
                <w:lang w:eastAsia="ru-RU"/>
              </w:rPr>
            </w:pPr>
          </w:p>
        </w:tc>
      </w:tr>
      <w:tr w:rsidR="00CE6E96" w:rsidRPr="007E070C" w14:paraId="1E7EB69B" w14:textId="77777777" w:rsidTr="00C967F5">
        <w:trPr>
          <w:trHeight w:val="525"/>
        </w:trPr>
        <w:tc>
          <w:tcPr>
            <w:tcW w:w="69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7B6B93" w:rsidRPr="007E070C" w:rsidRDefault="007B6B93" w:rsidP="002A3A42">
            <w:pPr>
              <w:suppressAutoHyphens w:val="0"/>
              <w:rPr>
                <w:rFonts w:eastAsia="Times New Roman" w:cs="Times New Roman"/>
                <w:sz w:val="20"/>
                <w:szCs w:val="20"/>
                <w:lang w:eastAsia="ru-RU"/>
              </w:rPr>
            </w:pPr>
          </w:p>
        </w:tc>
        <w:tc>
          <w:tcPr>
            <w:tcW w:w="185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7B6B93" w:rsidRPr="007E070C" w:rsidRDefault="007B6B93"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7B6B93" w:rsidRPr="007E070C" w:rsidRDefault="007B6B93" w:rsidP="002A3A42">
            <w:pPr>
              <w:suppressAutoHyphens w:val="0"/>
              <w:rPr>
                <w:rFonts w:eastAsia="Times New Roman" w:cs="Times New Roman"/>
                <w:sz w:val="20"/>
                <w:szCs w:val="20"/>
                <w:lang w:eastAsia="ru-RU"/>
              </w:rPr>
            </w:pPr>
          </w:p>
        </w:tc>
        <w:tc>
          <w:tcPr>
            <w:tcW w:w="153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7B6B93" w:rsidRPr="007E070C" w:rsidRDefault="007B6B93" w:rsidP="002A3A42">
            <w:pPr>
              <w:suppressAutoHyphens w:val="0"/>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172CA437" w:rsidR="007B6B93" w:rsidRPr="007E070C" w:rsidRDefault="00977A9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8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5BC33" w14:textId="7A0C8261" w:rsidR="007B6B93" w:rsidRPr="007E070C" w:rsidRDefault="00977A9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7B6B93"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7B6B93"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28FE176D" w:rsidR="007B6B93" w:rsidRPr="007E070C" w:rsidRDefault="00977A9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58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3888EF3C" w:rsidR="007B6B93" w:rsidRPr="007E070C" w:rsidRDefault="00977A9F"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11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B27E1" w14:textId="77777777" w:rsidR="007B6B93"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7B6B93"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7B6B93"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7B6B93" w:rsidRPr="007E070C" w:rsidRDefault="00360135"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7B6B93" w:rsidRPr="007E070C" w:rsidRDefault="007B6B93" w:rsidP="002A3A42">
            <w:pPr>
              <w:suppressAutoHyphens w:val="0"/>
              <w:rPr>
                <w:rFonts w:eastAsia="Times New Roman" w:cs="Times New Roman"/>
                <w:sz w:val="20"/>
                <w:szCs w:val="20"/>
                <w:lang w:eastAsia="ru-RU"/>
              </w:rPr>
            </w:pPr>
          </w:p>
        </w:tc>
      </w:tr>
      <w:tr w:rsidR="00CE6E96" w:rsidRPr="007E070C" w14:paraId="59A9535F" w14:textId="77777777" w:rsidTr="00907421">
        <w:trPr>
          <w:trHeight w:val="744"/>
        </w:trPr>
        <w:tc>
          <w:tcPr>
            <w:tcW w:w="69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7E070C" w:rsidRDefault="007B6B93" w:rsidP="002A3A42">
            <w:pPr>
              <w:suppressAutoHyphens w:val="0"/>
              <w:rPr>
                <w:rFonts w:eastAsia="Times New Roman" w:cs="Times New Roman"/>
                <w:sz w:val="20"/>
                <w:szCs w:val="20"/>
                <w:lang w:eastAsia="ru-RU"/>
              </w:rPr>
            </w:pPr>
          </w:p>
        </w:tc>
        <w:tc>
          <w:tcPr>
            <w:tcW w:w="2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по муниципальной подпрограмме 7</w:t>
            </w:r>
          </w:p>
        </w:tc>
        <w:tc>
          <w:tcPr>
            <w:tcW w:w="15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77777777" w:rsidR="007B6B93" w:rsidRPr="007E070C" w:rsidRDefault="00CC7722"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3 2</w:t>
            </w:r>
            <w:r w:rsidR="007B6B93" w:rsidRPr="007E070C">
              <w:rPr>
                <w:rFonts w:eastAsia="Times New Roman" w:cs="Times New Roman"/>
                <w:sz w:val="20"/>
                <w:szCs w:val="20"/>
                <w:lang w:eastAsia="ru-RU"/>
              </w:rPr>
              <w:t>00,00</w:t>
            </w:r>
          </w:p>
        </w:tc>
        <w:tc>
          <w:tcPr>
            <w:tcW w:w="3141" w:type="dxa"/>
            <w:gridSpan w:val="6"/>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11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7E070C" w:rsidRDefault="007B6B93" w:rsidP="002A3A42">
            <w:pPr>
              <w:suppressAutoHyphens w:val="0"/>
              <w:ind w:right="2"/>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7E070C" w:rsidRDefault="007B6B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7E070C" w:rsidRDefault="007B6B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r>
    </w:tbl>
    <w:p w14:paraId="4FF03F73" w14:textId="77777777" w:rsidR="007B6B93" w:rsidRDefault="007B6B93" w:rsidP="002A3A42">
      <w:pPr>
        <w:pStyle w:val="ConsPlusNormal"/>
        <w:jc w:val="center"/>
        <w:rPr>
          <w:rFonts w:ascii="Times New Roman" w:hAnsi="Times New Roman" w:cs="Times New Roman"/>
          <w:sz w:val="24"/>
          <w:szCs w:val="24"/>
        </w:rPr>
      </w:pPr>
    </w:p>
    <w:p w14:paraId="250FE17D" w14:textId="77777777" w:rsidR="007E070C" w:rsidRDefault="007E070C" w:rsidP="002A3A42">
      <w:pPr>
        <w:pStyle w:val="ConsPlusNormal"/>
        <w:jc w:val="center"/>
        <w:rPr>
          <w:rFonts w:ascii="Times New Roman" w:hAnsi="Times New Roman" w:cs="Times New Roman"/>
          <w:sz w:val="24"/>
          <w:szCs w:val="24"/>
        </w:rPr>
      </w:pPr>
    </w:p>
    <w:p w14:paraId="6D4A3360" w14:textId="77777777" w:rsidR="007E070C" w:rsidRDefault="007E070C" w:rsidP="002A3A42">
      <w:pPr>
        <w:pStyle w:val="ConsPlusNormal"/>
        <w:jc w:val="center"/>
        <w:rPr>
          <w:rFonts w:ascii="Times New Roman" w:hAnsi="Times New Roman" w:cs="Times New Roman"/>
          <w:sz w:val="24"/>
          <w:szCs w:val="24"/>
        </w:rPr>
      </w:pPr>
    </w:p>
    <w:p w14:paraId="52A1E834" w14:textId="77777777" w:rsidR="007E070C" w:rsidRDefault="007E070C" w:rsidP="002A3A42">
      <w:pPr>
        <w:pStyle w:val="ConsPlusNormal"/>
        <w:jc w:val="center"/>
        <w:rPr>
          <w:rFonts w:ascii="Times New Roman" w:hAnsi="Times New Roman" w:cs="Times New Roman"/>
          <w:sz w:val="24"/>
          <w:szCs w:val="24"/>
        </w:rPr>
      </w:pPr>
    </w:p>
    <w:p w14:paraId="2855F652" w14:textId="77777777" w:rsidR="007E070C" w:rsidRPr="00291D44" w:rsidRDefault="007E070C" w:rsidP="002A3A42">
      <w:pPr>
        <w:pStyle w:val="ConsPlusNormal"/>
        <w:jc w:val="center"/>
        <w:rPr>
          <w:rFonts w:ascii="Times New Roman" w:hAnsi="Times New Roman" w:cs="Times New Roman"/>
          <w:sz w:val="24"/>
          <w:szCs w:val="24"/>
        </w:rPr>
      </w:pPr>
    </w:p>
    <w:p w14:paraId="4EBEF3BF" w14:textId="77777777" w:rsidR="00A35F22" w:rsidRPr="00291D44" w:rsidRDefault="00A35F22" w:rsidP="002A3A42">
      <w:pPr>
        <w:widowControl w:val="0"/>
        <w:jc w:val="center"/>
        <w:rPr>
          <w:rFonts w:cs="Times New Roman"/>
          <w:sz w:val="24"/>
          <w:szCs w:val="24"/>
        </w:rPr>
      </w:pPr>
      <w:r w:rsidRPr="00291D44">
        <w:rPr>
          <w:rFonts w:cs="Times New Roman"/>
          <w:sz w:val="24"/>
          <w:szCs w:val="24"/>
        </w:rPr>
        <w:lastRenderedPageBreak/>
        <w:t>Перечень</w:t>
      </w:r>
    </w:p>
    <w:p w14:paraId="0E99BF7B" w14:textId="77777777" w:rsidR="00A35F22" w:rsidRPr="00291D44" w:rsidRDefault="00A35F22" w:rsidP="002A3A42">
      <w:pPr>
        <w:widowControl w:val="0"/>
        <w:jc w:val="center"/>
        <w:rPr>
          <w:rFonts w:cs="Times New Roman"/>
          <w:sz w:val="24"/>
          <w:szCs w:val="24"/>
        </w:rPr>
      </w:pPr>
      <w:r w:rsidRPr="00291D44">
        <w:rPr>
          <w:rFonts w:cs="Times New Roman"/>
          <w:sz w:val="24"/>
          <w:szCs w:val="24"/>
        </w:rPr>
        <w:t>мероприятий подпрограммы 8 «</w:t>
      </w:r>
      <w:r w:rsidR="00FB354D" w:rsidRPr="00291D44">
        <w:rPr>
          <w:rFonts w:cs="Times New Roman"/>
          <w:sz w:val="24"/>
          <w:szCs w:val="24"/>
        </w:rPr>
        <w:t>Обеспечивающая подпрограмма</w:t>
      </w:r>
      <w:r w:rsidRPr="00291D44">
        <w:rPr>
          <w:rFonts w:cs="Times New Roman"/>
          <w:sz w:val="24"/>
          <w:szCs w:val="24"/>
        </w:rPr>
        <w:t>»</w:t>
      </w:r>
    </w:p>
    <w:p w14:paraId="3B538409" w14:textId="77777777" w:rsidR="00A35F22" w:rsidRPr="00291D44" w:rsidRDefault="00A35F22" w:rsidP="002A3A42">
      <w:pPr>
        <w:widowControl w:val="0"/>
        <w:jc w:val="center"/>
        <w:rPr>
          <w:rFonts w:cs="Times New Roman"/>
          <w:b/>
          <w:sz w:val="24"/>
          <w:szCs w:val="24"/>
        </w:rPr>
      </w:pPr>
    </w:p>
    <w:tbl>
      <w:tblPr>
        <w:tblW w:w="15871" w:type="dxa"/>
        <w:tblLook w:val="04A0" w:firstRow="1" w:lastRow="0" w:firstColumn="1" w:lastColumn="0" w:noHBand="0" w:noVBand="1"/>
      </w:tblPr>
      <w:tblGrid>
        <w:gridCol w:w="640"/>
        <w:gridCol w:w="2190"/>
        <w:gridCol w:w="1134"/>
        <w:gridCol w:w="1900"/>
        <w:gridCol w:w="935"/>
        <w:gridCol w:w="709"/>
        <w:gridCol w:w="709"/>
        <w:gridCol w:w="567"/>
        <w:gridCol w:w="567"/>
        <w:gridCol w:w="850"/>
        <w:gridCol w:w="993"/>
        <w:gridCol w:w="850"/>
        <w:gridCol w:w="851"/>
        <w:gridCol w:w="850"/>
        <w:gridCol w:w="2126"/>
      </w:tblGrid>
      <w:tr w:rsidR="00D913C7" w:rsidRPr="007E070C" w14:paraId="0ABBA452" w14:textId="77777777" w:rsidTr="00476B74">
        <w:trPr>
          <w:trHeight w:val="63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п/п</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92A5C"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 (тыс. руб.)</w:t>
            </w:r>
          </w:p>
        </w:tc>
        <w:tc>
          <w:tcPr>
            <w:tcW w:w="694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xml:space="preserve">Ответственный за выполнение мероприятия </w:t>
            </w:r>
          </w:p>
        </w:tc>
      </w:tr>
      <w:tr w:rsidR="00D913C7" w:rsidRPr="007E070C" w14:paraId="1FF457E2" w14:textId="77777777" w:rsidTr="00476B74">
        <w:trPr>
          <w:trHeight w:val="25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7E070C" w:rsidRDefault="00D913C7" w:rsidP="002A3A42">
            <w:pPr>
              <w:suppressAutoHyphens w:val="0"/>
              <w:rPr>
                <w:rFonts w:eastAsia="Times New Roman" w:cs="Times New Roman"/>
                <w:sz w:val="20"/>
                <w:szCs w:val="20"/>
                <w:lang w:eastAsia="ru-RU"/>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7E070C" w:rsidRDefault="00D913C7"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7E070C" w:rsidRDefault="00D913C7"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7E070C" w:rsidRDefault="00D913C7"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7E070C" w:rsidRDefault="00D913C7" w:rsidP="002A3A42">
            <w:pPr>
              <w:suppressAutoHyphens w:val="0"/>
              <w:rPr>
                <w:rFonts w:eastAsia="Times New Roman" w:cs="Times New Roman"/>
                <w:sz w:val="20"/>
                <w:szCs w:val="20"/>
                <w:lang w:eastAsia="ru-RU"/>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7E070C" w:rsidRDefault="00D913C7" w:rsidP="002A3A42">
            <w:pPr>
              <w:suppressAutoHyphens w:val="0"/>
              <w:rPr>
                <w:rFonts w:eastAsia="Times New Roman" w:cs="Times New Roman"/>
                <w:sz w:val="20"/>
                <w:szCs w:val="20"/>
                <w:lang w:eastAsia="ru-RU"/>
              </w:rPr>
            </w:pPr>
          </w:p>
        </w:tc>
      </w:tr>
      <w:tr w:rsidR="00C76493" w:rsidRPr="007E070C" w14:paraId="4CF583A2" w14:textId="77777777" w:rsidTr="00476B74">
        <w:trPr>
          <w:trHeight w:val="1275"/>
        </w:trPr>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C76493" w:rsidRPr="007E070C" w:rsidRDefault="00C764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21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C76493" w:rsidRPr="007E070C" w:rsidRDefault="00C764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Основное мероприятие 01.</w:t>
            </w:r>
            <w:r w:rsidRPr="007E070C">
              <w:rPr>
                <w:rFonts w:eastAsia="Times New Roman" w:cs="Times New Roman"/>
                <w:sz w:val="20"/>
                <w:szCs w:val="20"/>
                <w:lang w:eastAsia="ru-RU"/>
              </w:rPr>
              <w:br/>
              <w:t>Создание условий для реализации полномочий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C76493" w:rsidRPr="007E070C" w:rsidRDefault="00C764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C76493" w:rsidRPr="007E070C" w:rsidRDefault="00C764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073F60E4" w:rsidR="00C76493" w:rsidRPr="007E070C" w:rsidRDefault="00FD254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4 365,50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61FAF7BC" w:rsidR="00C76493" w:rsidRPr="007E070C" w:rsidRDefault="00FD254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4 365,50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7777777" w:rsidR="00C76493" w:rsidRPr="007E070C" w:rsidRDefault="00C76493"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C76493" w:rsidRPr="007E070C" w:rsidRDefault="00C76493" w:rsidP="002A3A42">
            <w:pPr>
              <w:jc w:val="center"/>
              <w:rPr>
                <w:rFonts w:cs="Times New Roman"/>
              </w:rPr>
            </w:pPr>
            <w:r w:rsidRPr="007E070C">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C76493" w:rsidRPr="007E070C" w:rsidRDefault="00C76493" w:rsidP="002A3A42">
            <w:pPr>
              <w:jc w:val="center"/>
              <w:rPr>
                <w:rFonts w:cs="Times New Roman"/>
              </w:rPr>
            </w:pPr>
            <w:r w:rsidRPr="007E070C">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C76493" w:rsidRPr="007E070C" w:rsidRDefault="00C76493" w:rsidP="002A3A42">
            <w:pPr>
              <w:jc w:val="center"/>
              <w:rPr>
                <w:rFonts w:cs="Times New Roman"/>
              </w:rPr>
            </w:pPr>
            <w:r w:rsidRPr="007E070C">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C76493" w:rsidRPr="007E070C" w:rsidRDefault="00C76493" w:rsidP="002A3A42">
            <w:pPr>
              <w:suppressAutoHyphens w:val="0"/>
              <w:rPr>
                <w:rFonts w:eastAsia="Times New Roman" w:cs="Times New Roman"/>
                <w:sz w:val="20"/>
                <w:szCs w:val="20"/>
                <w:lang w:eastAsia="ru-RU"/>
              </w:rPr>
            </w:pPr>
          </w:p>
        </w:tc>
      </w:tr>
      <w:tr w:rsidR="00C349B7" w:rsidRPr="007E070C" w14:paraId="247C88D4" w14:textId="77777777" w:rsidTr="00C349B7">
        <w:trPr>
          <w:trHeight w:val="317"/>
        </w:trPr>
        <w:tc>
          <w:tcPr>
            <w:tcW w:w="640"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01C7B60C" w14:textId="77777777"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1.2</w:t>
            </w:r>
          </w:p>
        </w:tc>
        <w:tc>
          <w:tcPr>
            <w:tcW w:w="2190" w:type="dxa"/>
            <w:vMerge w:val="restart"/>
            <w:tcBorders>
              <w:top w:val="nil"/>
              <w:left w:val="nil"/>
              <w:right w:val="single" w:sz="4" w:space="0" w:color="auto"/>
            </w:tcBorders>
            <w:shd w:val="clear" w:color="auto" w:fill="auto"/>
            <w:tcMar>
              <w:left w:w="28" w:type="dxa"/>
              <w:right w:w="28" w:type="dxa"/>
            </w:tcMar>
            <w:hideMark/>
          </w:tcPr>
          <w:p w14:paraId="659F95D1" w14:textId="6037C18D" w:rsidR="00C349B7" w:rsidRPr="007E070C" w:rsidRDefault="00C349B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xml:space="preserve">Мероприятие 01.02. </w:t>
            </w:r>
            <w:r w:rsidRPr="007E070C">
              <w:rPr>
                <w:rFonts w:eastAsia="Times New Roman" w:cs="Times New Roman"/>
                <w:sz w:val="20"/>
                <w:szCs w:val="20"/>
                <w:lang w:eastAsia="ru-RU"/>
              </w:rPr>
              <w:br/>
              <w:t>Мероприятия в сфере культуры</w:t>
            </w:r>
          </w:p>
        </w:tc>
        <w:tc>
          <w:tcPr>
            <w:tcW w:w="1134" w:type="dxa"/>
            <w:vMerge w:val="restart"/>
            <w:tcBorders>
              <w:top w:val="nil"/>
              <w:left w:val="nil"/>
              <w:right w:val="single" w:sz="4" w:space="0" w:color="auto"/>
            </w:tcBorders>
            <w:shd w:val="clear" w:color="auto" w:fill="auto"/>
            <w:tcMar>
              <w:left w:w="28" w:type="dxa"/>
              <w:right w:w="28" w:type="dxa"/>
            </w:tcMar>
            <w:vAlign w:val="center"/>
            <w:hideMark/>
          </w:tcPr>
          <w:p w14:paraId="36435A41" w14:textId="77777777"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6DFB0417" w:rsidR="00C349B7" w:rsidRPr="007E070C" w:rsidRDefault="00C349B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в том числе:</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2F2D8DDE" w:rsidR="00C349B7" w:rsidRPr="007E070C" w:rsidRDefault="00FD254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4 365,50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660B7589" w:rsidR="00C349B7" w:rsidRPr="007E070C" w:rsidRDefault="00FD254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4 365,50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7777777"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1811B2E8" w:rsidR="00C349B7" w:rsidRPr="007E070C" w:rsidRDefault="00C349B7" w:rsidP="002A3A42">
            <w:pPr>
              <w:suppressAutoHyphens w:val="0"/>
              <w:rPr>
                <w:rFonts w:eastAsia="Times New Roman" w:cs="Times New Roman"/>
                <w:sz w:val="20"/>
                <w:szCs w:val="20"/>
                <w:lang w:eastAsia="ru-RU"/>
              </w:rPr>
            </w:pPr>
          </w:p>
        </w:tc>
      </w:tr>
      <w:tr w:rsidR="00C349B7" w:rsidRPr="007E070C" w14:paraId="6F2E32C0" w14:textId="77777777" w:rsidTr="00D5156D">
        <w:trPr>
          <w:trHeight w:val="738"/>
        </w:trPr>
        <w:tc>
          <w:tcPr>
            <w:tcW w:w="640" w:type="dxa"/>
            <w:vMerge/>
            <w:tcBorders>
              <w:left w:val="single" w:sz="4" w:space="0" w:color="auto"/>
              <w:right w:val="single" w:sz="4" w:space="0" w:color="auto"/>
            </w:tcBorders>
            <w:shd w:val="clear" w:color="auto" w:fill="auto"/>
            <w:tcMar>
              <w:left w:w="28" w:type="dxa"/>
              <w:right w:w="28" w:type="dxa"/>
            </w:tcMar>
            <w:vAlign w:val="center"/>
          </w:tcPr>
          <w:p w14:paraId="54C98E45" w14:textId="77777777" w:rsidR="00C349B7" w:rsidRPr="007E070C" w:rsidRDefault="00C349B7" w:rsidP="002A3A42">
            <w:pPr>
              <w:suppressAutoHyphens w:val="0"/>
              <w:jc w:val="center"/>
              <w:rPr>
                <w:rFonts w:eastAsia="Times New Roman" w:cs="Times New Roman"/>
                <w:sz w:val="20"/>
                <w:szCs w:val="20"/>
                <w:lang w:eastAsia="ru-RU"/>
              </w:rPr>
            </w:pPr>
          </w:p>
        </w:tc>
        <w:tc>
          <w:tcPr>
            <w:tcW w:w="2190" w:type="dxa"/>
            <w:vMerge/>
            <w:tcBorders>
              <w:left w:val="nil"/>
              <w:right w:val="single" w:sz="4" w:space="0" w:color="auto"/>
            </w:tcBorders>
            <w:shd w:val="clear" w:color="auto" w:fill="auto"/>
            <w:tcMar>
              <w:left w:w="28" w:type="dxa"/>
              <w:right w:w="28" w:type="dxa"/>
            </w:tcMar>
            <w:vAlign w:val="center"/>
          </w:tcPr>
          <w:p w14:paraId="5363D0CC" w14:textId="77777777" w:rsidR="00C349B7" w:rsidRPr="007E070C" w:rsidRDefault="00C349B7" w:rsidP="002A3A42">
            <w:pPr>
              <w:suppressAutoHyphens w:val="0"/>
              <w:rPr>
                <w:rFonts w:eastAsia="Times New Roman" w:cs="Times New Roman"/>
                <w:sz w:val="20"/>
                <w:szCs w:val="20"/>
                <w:lang w:eastAsia="ru-RU"/>
              </w:rPr>
            </w:pPr>
          </w:p>
        </w:tc>
        <w:tc>
          <w:tcPr>
            <w:tcW w:w="1134" w:type="dxa"/>
            <w:vMerge/>
            <w:tcBorders>
              <w:left w:val="nil"/>
              <w:right w:val="single" w:sz="4" w:space="0" w:color="auto"/>
            </w:tcBorders>
            <w:shd w:val="clear" w:color="auto" w:fill="auto"/>
            <w:tcMar>
              <w:left w:w="28" w:type="dxa"/>
              <w:right w:w="28" w:type="dxa"/>
            </w:tcMar>
            <w:vAlign w:val="center"/>
          </w:tcPr>
          <w:p w14:paraId="374E09E3" w14:textId="77777777" w:rsidR="00C349B7" w:rsidRPr="007E070C"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47DE12E5" w14:textId="2EB923B1" w:rsidR="00C349B7" w:rsidRPr="007E070C" w:rsidRDefault="00C349B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2D87B555" w14:textId="45D7F1BB" w:rsidR="00C349B7" w:rsidRPr="007E070C" w:rsidRDefault="002F1FD0" w:rsidP="002F1FD0">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4 155</w:t>
            </w:r>
            <w:r w:rsidR="00C349B7" w:rsidRPr="007E070C">
              <w:rPr>
                <w:rFonts w:eastAsia="Times New Roman" w:cs="Times New Roman"/>
                <w:sz w:val="20"/>
                <w:szCs w:val="20"/>
                <w:lang w:eastAsia="ru-RU"/>
              </w:rPr>
              <w:t>,50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44450F" w14:textId="144FAB9F" w:rsidR="00C349B7" w:rsidRPr="007E070C" w:rsidRDefault="002F1FD0"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4 155,50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381A3FB8" w14:textId="5ABD3A9D"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20B4591" w14:textId="287E76D9"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578AFB4" w14:textId="16A22632"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1F97909" w14:textId="65A00AF4"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AA536A5" w14:textId="7DCD08AD" w:rsidR="00C349B7" w:rsidRPr="007E070C" w:rsidRDefault="00C349B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МКУ «Управление благоустройства»</w:t>
            </w:r>
          </w:p>
        </w:tc>
      </w:tr>
      <w:tr w:rsidR="00C349B7" w:rsidRPr="007E070C" w14:paraId="7260AA4B" w14:textId="77777777" w:rsidTr="00D5156D">
        <w:trPr>
          <w:trHeight w:val="738"/>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180DAE2" w14:textId="77777777" w:rsidR="00C349B7" w:rsidRPr="007E070C" w:rsidRDefault="00C349B7" w:rsidP="002A3A42">
            <w:pPr>
              <w:suppressAutoHyphens w:val="0"/>
              <w:jc w:val="center"/>
              <w:rPr>
                <w:rFonts w:eastAsia="Times New Roman" w:cs="Times New Roman"/>
                <w:sz w:val="20"/>
                <w:szCs w:val="20"/>
                <w:lang w:eastAsia="ru-RU"/>
              </w:rPr>
            </w:pPr>
          </w:p>
        </w:tc>
        <w:tc>
          <w:tcPr>
            <w:tcW w:w="2190" w:type="dxa"/>
            <w:vMerge/>
            <w:tcBorders>
              <w:left w:val="nil"/>
              <w:bottom w:val="single" w:sz="4" w:space="0" w:color="auto"/>
              <w:right w:val="single" w:sz="4" w:space="0" w:color="auto"/>
            </w:tcBorders>
            <w:shd w:val="clear" w:color="auto" w:fill="auto"/>
            <w:tcMar>
              <w:left w:w="28" w:type="dxa"/>
              <w:right w:w="28" w:type="dxa"/>
            </w:tcMar>
            <w:vAlign w:val="center"/>
          </w:tcPr>
          <w:p w14:paraId="7759FC72" w14:textId="77777777" w:rsidR="00C349B7" w:rsidRPr="007E070C" w:rsidRDefault="00C349B7" w:rsidP="002A3A42">
            <w:pPr>
              <w:suppressAutoHyphens w:val="0"/>
              <w:rPr>
                <w:rFonts w:eastAsia="Times New Roman" w:cs="Times New Roman"/>
                <w:sz w:val="20"/>
                <w:szCs w:val="20"/>
                <w:lang w:eastAsia="ru-RU"/>
              </w:rPr>
            </w:pPr>
          </w:p>
        </w:tc>
        <w:tc>
          <w:tcPr>
            <w:tcW w:w="1134" w:type="dxa"/>
            <w:vMerge/>
            <w:tcBorders>
              <w:left w:val="nil"/>
              <w:bottom w:val="single" w:sz="4" w:space="0" w:color="auto"/>
              <w:right w:val="single" w:sz="4" w:space="0" w:color="auto"/>
            </w:tcBorders>
            <w:shd w:val="clear" w:color="auto" w:fill="auto"/>
            <w:tcMar>
              <w:left w:w="28" w:type="dxa"/>
              <w:right w:w="28" w:type="dxa"/>
            </w:tcMar>
            <w:vAlign w:val="center"/>
          </w:tcPr>
          <w:p w14:paraId="5236946E" w14:textId="77777777" w:rsidR="00C349B7" w:rsidRPr="007E070C"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12E912E9" w14:textId="0F9B10D9" w:rsidR="00C349B7" w:rsidRPr="007E070C" w:rsidRDefault="00C349B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12872B0C" w14:textId="4AD3BC63" w:rsidR="00C349B7" w:rsidRPr="007E070C" w:rsidRDefault="002F1FD0"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210</w:t>
            </w:r>
            <w:r w:rsidR="00C349B7" w:rsidRPr="007E070C">
              <w:rPr>
                <w:rFonts w:eastAsia="Times New Roman" w:cs="Times New Roman"/>
                <w:sz w:val="20"/>
                <w:szCs w:val="20"/>
                <w:lang w:eastAsia="ru-RU"/>
              </w:rPr>
              <w:t>,00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B19E3" w14:textId="602DA9EB" w:rsidR="00C349B7" w:rsidRPr="007E070C" w:rsidRDefault="002F1FD0"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210</w:t>
            </w:r>
            <w:r w:rsidR="00C349B7" w:rsidRPr="007E070C">
              <w:rPr>
                <w:rFonts w:eastAsia="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14:paraId="016D11F4" w14:textId="47D114B9"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056741D" w14:textId="3B14CE21"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FB15867" w14:textId="2834A86C"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71991A84" w14:textId="072E0850" w:rsidR="00C349B7"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9B3583" w14:textId="3DD2DAB5" w:rsidR="00C349B7" w:rsidRPr="007E070C" w:rsidRDefault="00C349B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Управление культуры и туризма Московской области</w:t>
            </w:r>
          </w:p>
        </w:tc>
      </w:tr>
      <w:tr w:rsidR="00D913C7" w:rsidRPr="007E070C" w14:paraId="130BC9D4" w14:textId="77777777" w:rsidTr="00D913C7">
        <w:trPr>
          <w:trHeight w:val="46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899FB77"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219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650E4E4" w14:textId="77777777" w:rsidR="00D913C7" w:rsidRPr="007E070C" w:rsidRDefault="00D913C7"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Проведен</w:t>
            </w:r>
            <w:r w:rsidR="008537FF" w:rsidRPr="007E070C">
              <w:rPr>
                <w:rFonts w:eastAsia="Times New Roman" w:cs="Times New Roman"/>
                <w:sz w:val="20"/>
                <w:szCs w:val="20"/>
                <w:lang w:eastAsia="ru-RU"/>
              </w:rPr>
              <w:t>ы</w:t>
            </w:r>
            <w:r w:rsidRPr="007E070C">
              <w:rPr>
                <w:rFonts w:eastAsia="Times New Roman" w:cs="Times New Roman"/>
                <w:sz w:val="20"/>
                <w:szCs w:val="20"/>
                <w:lang w:eastAsia="ru-RU"/>
              </w:rPr>
              <w:t xml:space="preserve"> мероприяти</w:t>
            </w:r>
            <w:r w:rsidR="008537FF" w:rsidRPr="007E070C">
              <w:rPr>
                <w:rFonts w:eastAsia="Times New Roman" w:cs="Times New Roman"/>
                <w:sz w:val="20"/>
                <w:szCs w:val="20"/>
                <w:lang w:eastAsia="ru-RU"/>
              </w:rPr>
              <w:t>я</w:t>
            </w:r>
            <w:r w:rsidRPr="007E070C">
              <w:rPr>
                <w:rFonts w:eastAsia="Times New Roman" w:cs="Times New Roman"/>
                <w:sz w:val="20"/>
                <w:szCs w:val="20"/>
                <w:lang w:eastAsia="ru-RU"/>
              </w:rPr>
              <w:t xml:space="preserve"> </w:t>
            </w:r>
            <w:r w:rsidR="008537FF" w:rsidRPr="007E070C">
              <w:rPr>
                <w:rFonts w:eastAsia="Times New Roman" w:cs="Times New Roman"/>
                <w:sz w:val="20"/>
                <w:szCs w:val="20"/>
                <w:lang w:eastAsia="ru-RU"/>
              </w:rPr>
              <w:t>в сфере культуры, (ед.)</w:t>
            </w:r>
          </w:p>
        </w:tc>
        <w:tc>
          <w:tcPr>
            <w:tcW w:w="113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69BE72"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190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BBBD70E"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c>
          <w:tcPr>
            <w:tcW w:w="93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362467"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1F67F9"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Итого 2023 год</w:t>
            </w:r>
          </w:p>
        </w:tc>
        <w:tc>
          <w:tcPr>
            <w:tcW w:w="2693"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7E48C27"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В том числе по кварталам</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E1A610"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2024 год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AC6AE3"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2025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8D4D59"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0DD22BA"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7E8A19C6"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 </w:t>
            </w:r>
          </w:p>
        </w:tc>
      </w:tr>
      <w:tr w:rsidR="00D913C7" w:rsidRPr="007E070C" w14:paraId="2D0AB836" w14:textId="77777777" w:rsidTr="00D913C7">
        <w:trPr>
          <w:trHeight w:val="42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4A7819" w14:textId="77777777" w:rsidR="00D913C7" w:rsidRPr="007E070C" w:rsidRDefault="00D913C7" w:rsidP="002A3A42">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EE25C2" w14:textId="77777777" w:rsidR="00D913C7" w:rsidRPr="007E070C" w:rsidRDefault="00D913C7"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2B52AE" w14:textId="77777777" w:rsidR="00D913C7" w:rsidRPr="007E070C" w:rsidRDefault="00D913C7" w:rsidP="002A3A42">
            <w:pPr>
              <w:suppressAutoHyphens w:val="0"/>
              <w:rPr>
                <w:rFonts w:eastAsia="Times New Roman" w:cs="Times New Roman"/>
                <w:sz w:val="20"/>
                <w:szCs w:val="20"/>
                <w:lang w:eastAsia="ru-RU"/>
              </w:rPr>
            </w:pPr>
          </w:p>
        </w:tc>
        <w:tc>
          <w:tcPr>
            <w:tcW w:w="190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0F9076" w14:textId="77777777" w:rsidR="00D913C7" w:rsidRPr="007E070C" w:rsidRDefault="00D913C7" w:rsidP="002A3A42">
            <w:pPr>
              <w:suppressAutoHyphens w:val="0"/>
              <w:rPr>
                <w:rFonts w:eastAsia="Times New Roman" w:cs="Times New Roman"/>
                <w:sz w:val="20"/>
                <w:szCs w:val="20"/>
                <w:lang w:eastAsia="ru-RU"/>
              </w:rPr>
            </w:pPr>
          </w:p>
        </w:tc>
        <w:tc>
          <w:tcPr>
            <w:tcW w:w="93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D25E1FF" w14:textId="77777777" w:rsidR="00D913C7" w:rsidRPr="007E070C" w:rsidRDefault="00D913C7"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5BD964" w14:textId="77777777" w:rsidR="00D913C7" w:rsidRPr="007E070C" w:rsidRDefault="00D913C7" w:rsidP="002A3A42">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F9E6F"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DB847"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35F3A"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III</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8E90C" w14:textId="77777777" w:rsidR="00D913C7" w:rsidRPr="007E070C" w:rsidRDefault="00D913C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IV</w:t>
            </w:r>
          </w:p>
        </w:tc>
        <w:tc>
          <w:tcPr>
            <w:tcW w:w="993"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B134F1" w14:textId="77777777" w:rsidR="00D913C7" w:rsidRPr="007E070C" w:rsidRDefault="00D913C7"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48FB9C" w14:textId="77777777" w:rsidR="00D913C7" w:rsidRPr="007E070C" w:rsidRDefault="00D913C7" w:rsidP="002A3A42">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E96578" w14:textId="77777777" w:rsidR="00D913C7" w:rsidRPr="007E070C" w:rsidRDefault="00D913C7"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BE65F3F" w14:textId="77777777" w:rsidR="00D913C7" w:rsidRPr="007E070C" w:rsidRDefault="00D913C7" w:rsidP="002A3A42">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14:paraId="3FE0C5A2" w14:textId="77777777" w:rsidR="00D913C7" w:rsidRPr="007E070C" w:rsidRDefault="00D913C7" w:rsidP="002A3A42">
            <w:pPr>
              <w:suppressAutoHyphens w:val="0"/>
              <w:rPr>
                <w:rFonts w:eastAsia="Times New Roman" w:cs="Times New Roman"/>
                <w:sz w:val="20"/>
                <w:szCs w:val="20"/>
                <w:lang w:eastAsia="ru-RU"/>
              </w:rPr>
            </w:pPr>
          </w:p>
        </w:tc>
      </w:tr>
      <w:tr w:rsidR="008537FF" w:rsidRPr="007E070C" w14:paraId="2A986691" w14:textId="77777777" w:rsidTr="00E110A1">
        <w:trPr>
          <w:trHeight w:val="279"/>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49B9B9" w14:textId="77777777" w:rsidR="008537FF" w:rsidRPr="007E070C" w:rsidRDefault="008537FF" w:rsidP="002A3A42">
            <w:pPr>
              <w:suppressAutoHyphens w:val="0"/>
              <w:rPr>
                <w:rFonts w:eastAsia="Times New Roman" w:cs="Times New Roman"/>
                <w:sz w:val="20"/>
                <w:szCs w:val="20"/>
                <w:lang w:eastAsia="ru-RU"/>
              </w:rPr>
            </w:pPr>
          </w:p>
        </w:tc>
        <w:tc>
          <w:tcPr>
            <w:tcW w:w="219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66BA56" w14:textId="77777777" w:rsidR="008537FF" w:rsidRPr="007E070C" w:rsidRDefault="008537FF"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2073DB2" w14:textId="77777777" w:rsidR="008537FF" w:rsidRPr="007E070C" w:rsidRDefault="008537FF" w:rsidP="002A3A42">
            <w:pPr>
              <w:suppressAutoHyphens w:val="0"/>
              <w:rPr>
                <w:rFonts w:eastAsia="Times New Roman" w:cs="Times New Roman"/>
                <w:sz w:val="20"/>
                <w:szCs w:val="20"/>
                <w:lang w:eastAsia="ru-RU"/>
              </w:rPr>
            </w:pPr>
          </w:p>
        </w:tc>
        <w:tc>
          <w:tcPr>
            <w:tcW w:w="190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D6C84F" w14:textId="77777777" w:rsidR="008537FF" w:rsidRPr="007E070C" w:rsidRDefault="008537FF" w:rsidP="002A3A42">
            <w:pPr>
              <w:suppressAutoHyphens w:val="0"/>
              <w:rPr>
                <w:rFonts w:eastAsia="Times New Roman" w:cs="Times New Roman"/>
                <w:sz w:val="20"/>
                <w:szCs w:val="20"/>
                <w:lang w:eastAsia="ru-RU"/>
              </w:rPr>
            </w:pP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F2EE1" w14:textId="65C4DA5C" w:rsidR="008537FF" w:rsidRPr="007E070C" w:rsidRDefault="00C349B7"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63FB5" w14:textId="74B60523" w:rsidR="008537FF" w:rsidRPr="007E070C" w:rsidRDefault="00C349B7" w:rsidP="002A3A42">
            <w:pPr>
              <w:jc w:val="center"/>
              <w:rPr>
                <w:rFonts w:cs="Times New Roman"/>
                <w:sz w:val="20"/>
                <w:szCs w:val="20"/>
              </w:rPr>
            </w:pPr>
            <w:r w:rsidRPr="007E070C">
              <w:rPr>
                <w:rFonts w:cs="Times New Roman"/>
                <w:sz w:val="20"/>
                <w:szCs w:val="20"/>
              </w:rPr>
              <w:t>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6F804" w14:textId="77777777" w:rsidR="008537FF" w:rsidRPr="007E070C" w:rsidRDefault="00360135" w:rsidP="002A3A42">
            <w:pPr>
              <w:jc w:val="center"/>
              <w:rPr>
                <w:rFonts w:cs="Times New Roman"/>
              </w:rPr>
            </w:pPr>
            <w:r w:rsidRPr="007E070C">
              <w:rPr>
                <w:rFonts w:cs="Times New Roman"/>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595A2" w14:textId="77777777" w:rsidR="008537FF" w:rsidRPr="007E070C" w:rsidRDefault="00360135" w:rsidP="002A3A42">
            <w:pPr>
              <w:jc w:val="center"/>
              <w:rPr>
                <w:rFonts w:cs="Times New Roman"/>
              </w:rPr>
            </w:pPr>
            <w:r w:rsidRPr="007E070C">
              <w:rPr>
                <w:rFonts w:cs="Times New Roman"/>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A3C13" w14:textId="77777777" w:rsidR="008537FF" w:rsidRPr="007E070C" w:rsidRDefault="00360135" w:rsidP="002A3A42">
            <w:pPr>
              <w:jc w:val="center"/>
              <w:rPr>
                <w:rFonts w:cs="Times New Roman"/>
              </w:rPr>
            </w:pPr>
            <w:r w:rsidRPr="007E070C">
              <w:rPr>
                <w:rFonts w:cs="Times New Roman"/>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F5EAC" w14:textId="07AD5DBC" w:rsidR="008537FF" w:rsidRPr="007E070C" w:rsidRDefault="00C349B7" w:rsidP="002A3A42">
            <w:pPr>
              <w:jc w:val="center"/>
              <w:rPr>
                <w:rFonts w:cs="Times New Roman"/>
                <w:sz w:val="20"/>
                <w:szCs w:val="20"/>
              </w:rPr>
            </w:pPr>
            <w:r w:rsidRPr="007E070C">
              <w:rPr>
                <w:rFonts w:cs="Times New Roman"/>
                <w:sz w:val="20"/>
                <w:szCs w:val="20"/>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FC80C" w14:textId="77777777" w:rsidR="008537FF" w:rsidRPr="007E070C" w:rsidRDefault="00360135" w:rsidP="002A3A42">
            <w:pPr>
              <w:jc w:val="center"/>
              <w:rPr>
                <w:rFonts w:cs="Times New Roman"/>
              </w:rPr>
            </w:pPr>
            <w:r w:rsidRPr="007E070C">
              <w:rPr>
                <w:rFonts w:cs="Times New Roman"/>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A4CDA" w14:textId="77777777" w:rsidR="008537FF" w:rsidRPr="007E070C" w:rsidRDefault="00360135" w:rsidP="002A3A42">
            <w:pPr>
              <w:jc w:val="center"/>
              <w:rPr>
                <w:rFonts w:cs="Times New Roman"/>
              </w:rPr>
            </w:pPr>
            <w:r w:rsidRPr="007E070C">
              <w:rPr>
                <w:rFonts w:cs="Times New Roman"/>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30E86" w14:textId="77777777" w:rsidR="008537FF" w:rsidRPr="007E070C" w:rsidRDefault="00360135" w:rsidP="002A3A42">
            <w:pPr>
              <w:jc w:val="center"/>
              <w:rPr>
                <w:rFonts w:cs="Times New Roman"/>
              </w:rPr>
            </w:pPr>
            <w:r w:rsidRPr="007E070C">
              <w:rPr>
                <w:rFonts w:cs="Times New Roman"/>
              </w:rPr>
              <w:t>-</w:t>
            </w:r>
          </w:p>
        </w:tc>
        <w:tc>
          <w:tcPr>
            <w:tcW w:w="850" w:type="dxa"/>
            <w:tcBorders>
              <w:top w:val="nil"/>
              <w:left w:val="nil"/>
              <w:bottom w:val="single" w:sz="4" w:space="0" w:color="auto"/>
              <w:right w:val="single" w:sz="4" w:space="0" w:color="auto"/>
            </w:tcBorders>
            <w:shd w:val="clear" w:color="auto" w:fill="auto"/>
            <w:vAlign w:val="center"/>
            <w:hideMark/>
          </w:tcPr>
          <w:p w14:paraId="051127E4" w14:textId="77777777" w:rsidR="008537FF" w:rsidRPr="007E070C" w:rsidRDefault="00360135" w:rsidP="002A3A42">
            <w:pPr>
              <w:jc w:val="center"/>
              <w:rPr>
                <w:rFonts w:cs="Times New Roman"/>
              </w:rPr>
            </w:pPr>
            <w:r w:rsidRPr="007E070C">
              <w:rPr>
                <w:rFonts w:cs="Times New Roman"/>
              </w:rPr>
              <w:t>-</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E33F705" w14:textId="77777777" w:rsidR="008537FF" w:rsidRPr="007E070C" w:rsidRDefault="008537FF" w:rsidP="002A3A42">
            <w:pPr>
              <w:suppressAutoHyphens w:val="0"/>
              <w:rPr>
                <w:rFonts w:eastAsia="Times New Roman" w:cs="Times New Roman"/>
                <w:sz w:val="20"/>
                <w:szCs w:val="20"/>
                <w:lang w:eastAsia="ru-RU"/>
              </w:rPr>
            </w:pPr>
          </w:p>
        </w:tc>
      </w:tr>
      <w:tr w:rsidR="00C76493" w:rsidRPr="007E070C" w14:paraId="3DC2F3E7" w14:textId="77777777" w:rsidTr="00D913C7">
        <w:trPr>
          <w:trHeight w:val="765"/>
        </w:trPr>
        <w:tc>
          <w:tcPr>
            <w:tcW w:w="6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C76493" w:rsidRPr="007E070C" w:rsidRDefault="00C764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c>
          <w:tcPr>
            <w:tcW w:w="332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C76493" w:rsidRPr="007E070C" w:rsidRDefault="00C764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Итого по муниципальной подпрограмме 8</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C76493" w:rsidRPr="007E070C" w:rsidRDefault="00C764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5D8A9BED" w:rsidR="00C76493" w:rsidRPr="007E070C" w:rsidRDefault="00280E8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4 365,50</w:t>
            </w:r>
          </w:p>
        </w:tc>
        <w:tc>
          <w:tcPr>
            <w:tcW w:w="3402"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6813CC85" w:rsidR="00C76493" w:rsidRPr="007E070C" w:rsidRDefault="00280E86"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4 365,50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77777777" w:rsidR="00C76493" w:rsidRPr="007E070C" w:rsidRDefault="00C764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C76493" w:rsidRPr="007E070C" w:rsidRDefault="00C764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C76493" w:rsidRPr="007E070C" w:rsidRDefault="00C764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C76493" w:rsidRPr="007E070C" w:rsidRDefault="00C76493" w:rsidP="002A3A42">
            <w:pPr>
              <w:suppressAutoHyphens w:val="0"/>
              <w:jc w:val="center"/>
              <w:rPr>
                <w:rFonts w:eastAsia="Times New Roman" w:cs="Times New Roman"/>
                <w:sz w:val="20"/>
                <w:szCs w:val="20"/>
                <w:lang w:eastAsia="ru-RU"/>
              </w:rPr>
            </w:pPr>
            <w:r w:rsidRPr="007E070C">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14:paraId="6E834A36" w14:textId="77777777" w:rsidR="00C76493" w:rsidRPr="007E070C" w:rsidRDefault="00C76493" w:rsidP="002A3A42">
            <w:pPr>
              <w:suppressAutoHyphens w:val="0"/>
              <w:rPr>
                <w:rFonts w:eastAsia="Times New Roman" w:cs="Times New Roman"/>
                <w:sz w:val="20"/>
                <w:szCs w:val="20"/>
                <w:lang w:eastAsia="ru-RU"/>
              </w:rPr>
            </w:pPr>
            <w:r w:rsidRPr="007E070C">
              <w:rPr>
                <w:rFonts w:eastAsia="Times New Roman" w:cs="Times New Roman"/>
                <w:sz w:val="20"/>
                <w:szCs w:val="20"/>
                <w:lang w:eastAsia="ru-RU"/>
              </w:rPr>
              <w:t> </w:t>
            </w:r>
          </w:p>
        </w:tc>
      </w:tr>
    </w:tbl>
    <w:p w14:paraId="63FCE626" w14:textId="77777777" w:rsidR="007E070C" w:rsidRDefault="007E070C" w:rsidP="002A3A42">
      <w:pPr>
        <w:pStyle w:val="ConsPlusNormal"/>
        <w:ind w:firstLine="539"/>
        <w:jc w:val="both"/>
        <w:rPr>
          <w:rFonts w:ascii="Times New Roman" w:hAnsi="Times New Roman" w:cs="Times New Roman"/>
          <w:szCs w:val="28"/>
        </w:rPr>
      </w:pPr>
    </w:p>
    <w:p w14:paraId="3C4E0F65" w14:textId="77777777" w:rsidR="007C7459" w:rsidRPr="00291D44" w:rsidRDefault="007C7459" w:rsidP="002A3A42">
      <w:pPr>
        <w:pStyle w:val="ConsPlusNormal"/>
        <w:ind w:firstLine="539"/>
        <w:jc w:val="both"/>
        <w:rPr>
          <w:rFonts w:ascii="Times New Roman" w:hAnsi="Times New Roman" w:cs="Times New Roman"/>
          <w:szCs w:val="28"/>
        </w:rPr>
      </w:pPr>
      <w:r w:rsidRPr="00291D44">
        <w:rPr>
          <w:rFonts w:ascii="Times New Roman" w:hAnsi="Times New Roman" w:cs="Times New Roman"/>
          <w:szCs w:val="28"/>
        </w:rPr>
        <w:t xml:space="preserve">4. Методика расчета значений </w:t>
      </w:r>
      <w:r w:rsidR="00071AC1" w:rsidRPr="00291D44">
        <w:rPr>
          <w:rFonts w:ascii="Times New Roman" w:hAnsi="Times New Roman" w:cs="Times New Roman"/>
          <w:szCs w:val="28"/>
        </w:rPr>
        <w:t xml:space="preserve">планируемых </w:t>
      </w:r>
      <w:r w:rsidRPr="00291D44">
        <w:rPr>
          <w:rFonts w:ascii="Times New Roman" w:hAnsi="Times New Roman" w:cs="Times New Roman"/>
          <w:szCs w:val="28"/>
        </w:rPr>
        <w:t>результатов муниципальной программы:</w:t>
      </w:r>
    </w:p>
    <w:tbl>
      <w:tblPr>
        <w:tblW w:w="15591" w:type="dxa"/>
        <w:tblInd w:w="108" w:type="dxa"/>
        <w:tblLook w:val="0400" w:firstRow="0" w:lastRow="0" w:firstColumn="0" w:lastColumn="0" w:noHBand="0" w:noVBand="1"/>
      </w:tblPr>
      <w:tblGrid>
        <w:gridCol w:w="1189"/>
        <w:gridCol w:w="2939"/>
        <w:gridCol w:w="16"/>
        <w:gridCol w:w="1272"/>
        <w:gridCol w:w="4446"/>
        <w:gridCol w:w="4183"/>
        <w:gridCol w:w="1531"/>
        <w:gridCol w:w="15"/>
      </w:tblGrid>
      <w:tr w:rsidR="007C7459" w:rsidRPr="00291D44" w14:paraId="34B4FA55" w14:textId="77777777" w:rsidTr="003E2D84">
        <w:trPr>
          <w:trHeight w:val="27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291D44" w:rsidRDefault="007C7459" w:rsidP="002A3A42">
            <w:pPr>
              <w:widowControl w:val="0"/>
              <w:ind w:left="-1189" w:firstLine="891"/>
              <w:jc w:val="center"/>
              <w:rPr>
                <w:rFonts w:eastAsiaTheme="minorEastAsia" w:cs="Times New Roman"/>
                <w:sz w:val="20"/>
                <w:szCs w:val="20"/>
                <w:lang w:eastAsia="ru-RU"/>
              </w:rPr>
            </w:pPr>
            <w:r w:rsidRPr="00291D44">
              <w:rPr>
                <w:rFonts w:eastAsiaTheme="minorEastAsia" w:cs="Times New Roman"/>
                <w:sz w:val="20"/>
                <w:szCs w:val="20"/>
                <w:lang w:eastAsia="ru-RU"/>
              </w:rPr>
              <w:t>№ п/п</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Наименование показателя</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Единица измерения</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Порядок расчета</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Источник данных</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14:paraId="5B8266F7"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Периодичность представления</w:t>
            </w:r>
          </w:p>
        </w:tc>
      </w:tr>
      <w:tr w:rsidR="007C7459" w:rsidRPr="00291D44" w14:paraId="6F8C802D" w14:textId="77777777" w:rsidTr="003E2D84">
        <w:trPr>
          <w:trHeight w:val="28"/>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291D44" w:rsidRDefault="007C7459" w:rsidP="002A3A42">
            <w:pPr>
              <w:widowControl w:val="0"/>
              <w:ind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2</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3</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4</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5</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291D44" w:rsidRDefault="007C7459" w:rsidP="002A3A42">
            <w:pPr>
              <w:widowControl w:val="0"/>
              <w:ind w:firstLine="5"/>
              <w:jc w:val="center"/>
              <w:rPr>
                <w:rFonts w:eastAsiaTheme="minorEastAsia" w:cs="Times New Roman"/>
                <w:sz w:val="20"/>
                <w:szCs w:val="20"/>
                <w:lang w:eastAsia="ru-RU"/>
              </w:rPr>
            </w:pPr>
            <w:r w:rsidRPr="00291D44">
              <w:rPr>
                <w:rFonts w:eastAsiaTheme="minorEastAsia" w:cs="Times New Roman"/>
                <w:sz w:val="20"/>
                <w:szCs w:val="20"/>
                <w:lang w:eastAsia="ru-RU"/>
              </w:rPr>
              <w:t>6</w:t>
            </w:r>
          </w:p>
        </w:tc>
      </w:tr>
      <w:tr w:rsidR="007C7459" w:rsidRPr="00291D44" w14:paraId="2799E552" w14:textId="77777777" w:rsidTr="0050120C">
        <w:trPr>
          <w:gridAfter w:val="1"/>
          <w:wAfter w:w="15" w:type="dxa"/>
          <w:trHeight w:val="29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291D44" w:rsidRDefault="007C7459" w:rsidP="002A3A42">
            <w:pPr>
              <w:widowControl w:val="0"/>
              <w:ind w:firstLine="720"/>
              <w:jc w:val="center"/>
              <w:rPr>
                <w:rFonts w:eastAsiaTheme="minorEastAsia" w:cs="Times New Roman"/>
                <w:sz w:val="18"/>
                <w:szCs w:val="18"/>
                <w:lang w:eastAsia="ru-RU"/>
              </w:rPr>
            </w:pPr>
          </w:p>
        </w:tc>
        <w:tc>
          <w:tcPr>
            <w:tcW w:w="14387" w:type="dxa"/>
            <w:gridSpan w:val="6"/>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291D44" w:rsidRDefault="007C7459" w:rsidP="002A3A42">
            <w:pPr>
              <w:widowControl w:val="0"/>
              <w:ind w:firstLine="720"/>
              <w:jc w:val="center"/>
              <w:rPr>
                <w:rFonts w:eastAsiaTheme="minorEastAsia" w:cs="Times New Roman"/>
                <w:sz w:val="24"/>
                <w:szCs w:val="24"/>
                <w:lang w:eastAsia="ru-RU"/>
              </w:rPr>
            </w:pPr>
            <w:r w:rsidRPr="00291D44">
              <w:rPr>
                <w:rFonts w:cs="Times New Roman"/>
                <w:sz w:val="24"/>
                <w:szCs w:val="24"/>
              </w:rPr>
              <w:t xml:space="preserve">Подпрограмма 2 </w:t>
            </w:r>
            <w:r w:rsidRPr="00291D44">
              <w:rPr>
                <w:rFonts w:eastAsiaTheme="minorEastAsia" w:cs="Times New Roman"/>
                <w:sz w:val="24"/>
                <w:szCs w:val="24"/>
                <w:lang w:eastAsia="ru-RU"/>
              </w:rPr>
              <w:t>«Развитие музейного дела»</w:t>
            </w:r>
          </w:p>
        </w:tc>
      </w:tr>
      <w:tr w:rsidR="007C7459" w:rsidRPr="00291D44" w14:paraId="15EF7805" w14:textId="77777777" w:rsidTr="003E2D84">
        <w:trPr>
          <w:gridAfter w:val="1"/>
          <w:wAfter w:w="15" w:type="dxa"/>
          <w:trHeight w:val="699"/>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291D44" w:rsidRDefault="007C7459" w:rsidP="002A3A42">
            <w:pPr>
              <w:rPr>
                <w:rFonts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2</w:t>
            </w:r>
          </w:p>
          <w:p w14:paraId="22B5A5B1" w14:textId="77777777" w:rsidR="007C7459" w:rsidRPr="00291D44" w:rsidRDefault="007C7459" w:rsidP="002A3A42">
            <w:pPr>
              <w:rPr>
                <w:rFonts w:cs="Times New Roman"/>
                <w:sz w:val="20"/>
                <w:szCs w:val="20"/>
              </w:rPr>
            </w:pPr>
            <w:r w:rsidRPr="00291D44">
              <w:rPr>
                <w:rFonts w:cs="Times New Roman"/>
                <w:sz w:val="20"/>
                <w:szCs w:val="20"/>
              </w:rPr>
              <w:t>Цифровизация музейных фондов</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291D44" w:rsidRDefault="007C7459" w:rsidP="002A3A42">
            <w:pPr>
              <w:jc w:val="center"/>
              <w:rPr>
                <w:rFonts w:cs="Times New Roman"/>
                <w:sz w:val="20"/>
                <w:szCs w:val="20"/>
              </w:rPr>
            </w:pPr>
            <w:r w:rsidRPr="00291D44">
              <w:rPr>
                <w:rFonts w:cs="Times New Roman"/>
                <w:sz w:val="20"/>
                <w:szCs w:val="20"/>
              </w:rPr>
              <w:t>единица</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291D44" w:rsidRDefault="007C7459" w:rsidP="002A3A42">
            <w:pPr>
              <w:rPr>
                <w:rFonts w:eastAsia="Calibri" w:cs="Times New Roman"/>
                <w:sz w:val="20"/>
                <w:szCs w:val="20"/>
              </w:rPr>
            </w:pPr>
            <w:r w:rsidRPr="00291D44">
              <w:rPr>
                <w:rFonts w:eastAsia="Calibri" w:cs="Times New Roman"/>
                <w:sz w:val="20"/>
                <w:szCs w:val="20"/>
              </w:rPr>
              <w:t xml:space="preserve">Плановое значение - плановое количество музейного фонда, планируемого к переводу в </w:t>
            </w:r>
            <w:r w:rsidRPr="00291D44">
              <w:rPr>
                <w:rFonts w:eastAsia="Calibri" w:cs="Times New Roman"/>
                <w:sz w:val="20"/>
                <w:szCs w:val="20"/>
              </w:rPr>
              <w:lastRenderedPageBreak/>
              <w:t>электронный вид в отчетном году (не нарастающим итогом)</w:t>
            </w:r>
          </w:p>
          <w:p w14:paraId="1CBBC833" w14:textId="77777777" w:rsidR="007C7459" w:rsidRPr="00291D44" w:rsidRDefault="007C7459" w:rsidP="002A3A42">
            <w:pPr>
              <w:rPr>
                <w:rFonts w:eastAsia="Calibri" w:cs="Times New Roman"/>
                <w:sz w:val="20"/>
                <w:szCs w:val="20"/>
              </w:rPr>
            </w:pPr>
            <w:r w:rsidRPr="00291D44">
              <w:rPr>
                <w:rFonts w:eastAsia="Calibri" w:cs="Times New Roman"/>
                <w:sz w:val="20"/>
                <w:szCs w:val="20"/>
              </w:rPr>
              <w:t>Итоговое значение - фактическое количество музейного фонда, переведенного в электронный вид в отчетном году (не нарастающим итогом)</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lastRenderedPageBreak/>
              <w:t>Государственный каталог Музейного фонда Российской Федерации</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0661F6" w:rsidRPr="00291D44" w14:paraId="249CB0A3" w14:textId="77777777" w:rsidTr="003E2D84">
        <w:trPr>
          <w:gridAfter w:val="1"/>
          <w:wAfter w:w="15" w:type="dxa"/>
          <w:trHeight w:val="699"/>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291D44" w:rsidRDefault="000661F6"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2</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291D44" w:rsidRDefault="000661F6" w:rsidP="000661F6">
            <w:pPr>
              <w:rPr>
                <w:rFonts w:cs="Times New Roman"/>
                <w:sz w:val="20"/>
                <w:szCs w:val="20"/>
              </w:rPr>
            </w:pPr>
            <w:r w:rsidRPr="00291D44">
              <w:rPr>
                <w:rFonts w:cs="Times New Roman"/>
                <w:sz w:val="20"/>
                <w:szCs w:val="20"/>
              </w:rPr>
              <w:t xml:space="preserve">Целевой показатель </w:t>
            </w:r>
          </w:p>
          <w:p w14:paraId="76999F80" w14:textId="10C2EB2F" w:rsidR="000661F6" w:rsidRPr="00291D44" w:rsidRDefault="000661F6" w:rsidP="000661F6">
            <w:pPr>
              <w:rPr>
                <w:rFonts w:cs="Times New Roman"/>
                <w:sz w:val="20"/>
                <w:szCs w:val="20"/>
              </w:rPr>
            </w:pPr>
            <w:r w:rsidRPr="00291D44">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291D44" w:rsidRDefault="000661F6" w:rsidP="002A3A42">
            <w:pPr>
              <w:jc w:val="center"/>
              <w:rPr>
                <w:rFonts w:cs="Times New Roman"/>
                <w:sz w:val="20"/>
                <w:szCs w:val="20"/>
              </w:rPr>
            </w:pPr>
            <w:r w:rsidRPr="00291D44">
              <w:rPr>
                <w:rFonts w:cs="Times New Roman"/>
                <w:sz w:val="20"/>
                <w:szCs w:val="20"/>
              </w:rPr>
              <w:t>процент</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УЗк</w:t>
            </w:r>
            <w:proofErr w:type="spellEnd"/>
            <w:r w:rsidRPr="00291D44">
              <w:rPr>
                <w:rFonts w:eastAsia="Calibri" w:cs="Times New Roman"/>
                <w:sz w:val="20"/>
                <w:szCs w:val="20"/>
              </w:rPr>
              <w:t>,</w:t>
            </w:r>
          </w:p>
          <w:p w14:paraId="11C8908E" w14:textId="77777777" w:rsidR="000661F6" w:rsidRPr="00291D44" w:rsidRDefault="000661F6" w:rsidP="000661F6">
            <w:pPr>
              <w:rPr>
                <w:rFonts w:eastAsia="Calibri" w:cs="Times New Roman"/>
                <w:sz w:val="20"/>
                <w:szCs w:val="20"/>
              </w:rPr>
            </w:pPr>
            <w:r w:rsidRPr="00291D44">
              <w:rPr>
                <w:rFonts w:eastAsia="Calibri" w:cs="Times New Roman"/>
                <w:sz w:val="20"/>
                <w:szCs w:val="20"/>
              </w:rPr>
              <w:t>где:</w:t>
            </w:r>
          </w:p>
          <w:p w14:paraId="565E4C69"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6465D250" w14:textId="44724EA5"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УЗк</w:t>
            </w:r>
            <w:proofErr w:type="spellEnd"/>
            <w:r w:rsidRPr="00291D44">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291D44" w:rsidRDefault="000661F6" w:rsidP="002A3A42">
            <w:pPr>
              <w:widowControl w:val="0"/>
              <w:rPr>
                <w:rFonts w:eastAsiaTheme="minorEastAsia" w:cs="Times New Roman"/>
                <w:sz w:val="20"/>
                <w:szCs w:val="20"/>
                <w:lang w:eastAsia="ru-RU"/>
              </w:rPr>
            </w:pPr>
            <w:r w:rsidRPr="00291D44">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291D44" w:rsidRDefault="000661F6"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6903E6DE"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291D44" w:rsidRDefault="007C7459" w:rsidP="002A3A42">
            <w:pPr>
              <w:widowControl w:val="0"/>
              <w:ind w:left="-704" w:firstLine="720"/>
              <w:jc w:val="center"/>
              <w:rPr>
                <w:rFonts w:eastAsiaTheme="minorEastAsia" w:cs="Times New Roman"/>
                <w:sz w:val="20"/>
                <w:szCs w:val="20"/>
                <w:lang w:eastAsia="ru-RU"/>
              </w:rPr>
            </w:pPr>
          </w:p>
        </w:tc>
        <w:tc>
          <w:tcPr>
            <w:tcW w:w="14387" w:type="dxa"/>
            <w:gridSpan w:val="6"/>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291D44" w:rsidRDefault="007C7459" w:rsidP="002A3A42">
            <w:pPr>
              <w:widowControl w:val="0"/>
              <w:jc w:val="center"/>
              <w:rPr>
                <w:rFonts w:cs="Times New Roman"/>
                <w:sz w:val="24"/>
                <w:szCs w:val="24"/>
              </w:rPr>
            </w:pPr>
            <w:r w:rsidRPr="00291D44">
              <w:rPr>
                <w:rFonts w:cs="Times New Roman"/>
                <w:sz w:val="24"/>
                <w:szCs w:val="24"/>
              </w:rPr>
              <w:t>Подпрограмма 3 «Развитие библиотечного дела»</w:t>
            </w:r>
          </w:p>
        </w:tc>
      </w:tr>
      <w:tr w:rsidR="007C7459" w:rsidRPr="00291D44" w14:paraId="411A8433" w14:textId="77777777" w:rsidTr="003E2D84">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291D44" w:rsidRDefault="007C7459" w:rsidP="002A3A42">
            <w:pPr>
              <w:rPr>
                <w:rFonts w:eastAsia="Times New Roman"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1</w:t>
            </w:r>
          </w:p>
          <w:p w14:paraId="5D608085" w14:textId="77777777" w:rsidR="007C7459" w:rsidRPr="00291D44" w:rsidRDefault="007C7459" w:rsidP="002A3A42">
            <w:pPr>
              <w:rPr>
                <w:rFonts w:eastAsia="Times New Roman" w:cs="Times New Roman"/>
                <w:sz w:val="20"/>
                <w:szCs w:val="20"/>
              </w:rPr>
            </w:pPr>
            <w:r w:rsidRPr="00291D44">
              <w:rPr>
                <w:rFonts w:cs="Times New Roman"/>
                <w:sz w:val="20"/>
                <w:szCs w:val="20"/>
              </w:rPr>
              <w:t>Обеспечение роста числа пользователей муниципальных библиотек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291D44" w:rsidRDefault="007C7459" w:rsidP="002A3A42">
            <w:pPr>
              <w:jc w:val="center"/>
              <w:rPr>
                <w:rFonts w:eastAsia="Times New Roman" w:cs="Times New Roman"/>
                <w:sz w:val="20"/>
                <w:szCs w:val="20"/>
              </w:rPr>
            </w:pPr>
            <w:r w:rsidRPr="00291D44">
              <w:rPr>
                <w:rFonts w:cs="Times New Roman"/>
                <w:sz w:val="20"/>
                <w:szCs w:val="20"/>
              </w:rPr>
              <w:t>человек</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291D44" w:rsidRDefault="007C7459" w:rsidP="002A3A42">
            <w:pPr>
              <w:widowControl w:val="0"/>
              <w:jc w:val="both"/>
              <w:rPr>
                <w:rFonts w:eastAsiaTheme="minorEastAsia" w:cs="Times New Roman"/>
                <w:sz w:val="20"/>
                <w:szCs w:val="20"/>
                <w:lang w:eastAsia="ru-RU"/>
              </w:rPr>
            </w:pPr>
            <w:r w:rsidRPr="00291D44">
              <w:rPr>
                <w:rFonts w:eastAsiaTheme="minorEastAsia" w:cs="Times New Roman"/>
                <w:sz w:val="20"/>
                <w:szCs w:val="20"/>
                <w:lang w:eastAsia="ru-RU"/>
              </w:rPr>
              <w:t xml:space="preserve">Число </w:t>
            </w:r>
            <w:r w:rsidRPr="00291D44">
              <w:rPr>
                <w:rFonts w:cs="Times New Roman"/>
                <w:sz w:val="20"/>
                <w:szCs w:val="20"/>
              </w:rPr>
              <w:t>пользователей</w:t>
            </w:r>
            <w:r w:rsidRPr="00291D44">
              <w:rPr>
                <w:rFonts w:eastAsiaTheme="minorEastAsia" w:cs="Times New Roman"/>
                <w:sz w:val="20"/>
                <w:szCs w:val="20"/>
                <w:lang w:eastAsia="ru-RU"/>
              </w:rPr>
              <w:t xml:space="preserve"> библиотек</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4BD070DB" w14:textId="77777777" w:rsidTr="003E2D84">
        <w:trPr>
          <w:gridAfter w:val="1"/>
          <w:wAfter w:w="15" w:type="dxa"/>
          <w:trHeight w:val="41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2</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291D44" w:rsidRDefault="007C7459" w:rsidP="002A3A42">
            <w:pPr>
              <w:rPr>
                <w:rFonts w:cs="Times New Roman"/>
                <w:sz w:val="20"/>
                <w:szCs w:val="20"/>
              </w:rPr>
            </w:pPr>
            <w:r w:rsidRPr="00291D44">
              <w:rPr>
                <w:rFonts w:cs="Times New Roman"/>
                <w:sz w:val="20"/>
                <w:szCs w:val="20"/>
              </w:rPr>
              <w:t>Целевой показатель 2</w:t>
            </w:r>
          </w:p>
          <w:p w14:paraId="4A63D14D" w14:textId="77777777" w:rsidR="007C7459" w:rsidRPr="00291D44" w:rsidRDefault="007C7459" w:rsidP="002A3A42">
            <w:pPr>
              <w:rPr>
                <w:rFonts w:cs="Times New Roman"/>
                <w:sz w:val="20"/>
                <w:szCs w:val="20"/>
              </w:rPr>
            </w:pPr>
            <w:r w:rsidRPr="00291D44">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291D44" w:rsidRDefault="007C7459" w:rsidP="002A3A42">
            <w:pPr>
              <w:jc w:val="center"/>
              <w:rPr>
                <w:sz w:val="20"/>
                <w:szCs w:val="20"/>
              </w:rPr>
            </w:pPr>
            <w:r w:rsidRPr="00291D44">
              <w:rPr>
                <w:sz w:val="20"/>
                <w:szCs w:val="20"/>
              </w:rPr>
              <w:t>процент</w:t>
            </w:r>
          </w:p>
        </w:tc>
        <w:tc>
          <w:tcPr>
            <w:tcW w:w="4446" w:type="dxa"/>
            <w:tcBorders>
              <w:top w:val="single" w:sz="4" w:space="0" w:color="000000"/>
              <w:bottom w:val="single" w:sz="4" w:space="0" w:color="000000"/>
            </w:tcBorders>
            <w:shd w:val="clear" w:color="auto" w:fill="auto"/>
            <w:tcMar>
              <w:left w:w="28" w:type="dxa"/>
              <w:right w:w="28" w:type="dxa"/>
            </w:tcMar>
          </w:tcPr>
          <w:p w14:paraId="1D0F4E96"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Б =</w:t>
            </w:r>
            <w:proofErr w:type="spellStart"/>
            <w:r w:rsidRPr="00291D44">
              <w:rPr>
                <w:rFonts w:eastAsiaTheme="minorEastAsia" w:cs="Times New Roman"/>
                <w:sz w:val="20"/>
                <w:szCs w:val="20"/>
                <w:lang w:eastAsia="ru-RU"/>
              </w:rPr>
              <w:t>Бт.г</w:t>
            </w:r>
            <w:proofErr w:type="spellEnd"/>
            <w:r w:rsidRPr="00291D44">
              <w:rPr>
                <w:rFonts w:eastAsiaTheme="minorEastAsia" w:cs="Times New Roman"/>
                <w:sz w:val="20"/>
                <w:szCs w:val="20"/>
                <w:lang w:eastAsia="ru-RU"/>
              </w:rPr>
              <w:t>/Б2017*100, где:</w:t>
            </w:r>
          </w:p>
          <w:p w14:paraId="6F469859"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Б – количество посещений библиотек по отношению к 2017 году;</w:t>
            </w:r>
          </w:p>
          <w:p w14:paraId="024F6F98" w14:textId="77777777" w:rsidR="007C7459" w:rsidRPr="00291D44" w:rsidRDefault="007C7459" w:rsidP="002A3A42">
            <w:pPr>
              <w:widowControl w:val="0"/>
              <w:rPr>
                <w:rFonts w:eastAsiaTheme="minorEastAsia" w:cs="Times New Roman"/>
                <w:sz w:val="20"/>
                <w:szCs w:val="20"/>
                <w:lang w:eastAsia="ru-RU"/>
              </w:rPr>
            </w:pPr>
            <w:proofErr w:type="spellStart"/>
            <w:r w:rsidRPr="00291D44">
              <w:rPr>
                <w:rFonts w:eastAsiaTheme="minorEastAsia" w:cs="Times New Roman"/>
                <w:sz w:val="20"/>
                <w:szCs w:val="20"/>
                <w:lang w:eastAsia="ru-RU"/>
              </w:rPr>
              <w:t>Бт.г</w:t>
            </w:r>
            <w:proofErr w:type="spellEnd"/>
            <w:r w:rsidRPr="00291D44">
              <w:rPr>
                <w:rFonts w:eastAsiaTheme="minorEastAsia" w:cs="Times New Roman"/>
                <w:sz w:val="20"/>
                <w:szCs w:val="20"/>
                <w:lang w:eastAsia="ru-RU"/>
              </w:rPr>
              <w:t>. – количество посещений библиотек в текущем году, ед.;</w:t>
            </w:r>
          </w:p>
          <w:p w14:paraId="3C78C501" w14:textId="77777777" w:rsidR="007C7459" w:rsidRPr="00291D44" w:rsidRDefault="007C7459" w:rsidP="002A3A42">
            <w:pPr>
              <w:rPr>
                <w:sz w:val="20"/>
                <w:szCs w:val="20"/>
              </w:rPr>
            </w:pPr>
            <w:r w:rsidRPr="00291D44">
              <w:rPr>
                <w:rFonts w:eastAsiaTheme="minorEastAsia" w:cs="Times New Roman"/>
                <w:sz w:val="20"/>
                <w:szCs w:val="20"/>
                <w:lang w:eastAsia="ru-RU"/>
              </w:rPr>
              <w:t>Б2017 – количество посещений библиотек в 2017 году, ед.</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291D44" w:rsidRDefault="007C7459" w:rsidP="002A3A42">
            <w:pPr>
              <w:rPr>
                <w:sz w:val="20"/>
                <w:szCs w:val="20"/>
              </w:rPr>
            </w:pPr>
            <w:r w:rsidRPr="00291D44">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531" w:type="dxa"/>
            <w:tcBorders>
              <w:top w:val="single" w:sz="4" w:space="0" w:color="000000"/>
              <w:bottom w:val="single" w:sz="4" w:space="0" w:color="000000"/>
              <w:right w:val="single" w:sz="4" w:space="0" w:color="000000"/>
            </w:tcBorders>
            <w:shd w:val="clear" w:color="auto" w:fill="auto"/>
          </w:tcPr>
          <w:p w14:paraId="7A709351" w14:textId="77777777" w:rsidR="007C7459" w:rsidRPr="00291D44" w:rsidRDefault="007C7459" w:rsidP="002A3A42">
            <w:pPr>
              <w:jc w:val="center"/>
              <w:rPr>
                <w:rFonts w:eastAsiaTheme="minorEastAsia" w:cs="Times New Roman"/>
                <w:sz w:val="20"/>
                <w:szCs w:val="20"/>
                <w:lang w:eastAsia="ru-RU"/>
              </w:rPr>
            </w:pPr>
            <w:r w:rsidRPr="00291D44">
              <w:rPr>
                <w:rFonts w:eastAsiaTheme="minorEastAsia" w:cs="Times New Roman"/>
                <w:sz w:val="20"/>
                <w:szCs w:val="20"/>
                <w:lang w:eastAsia="ru-RU"/>
              </w:rPr>
              <w:t>Годовая</w:t>
            </w:r>
          </w:p>
        </w:tc>
      </w:tr>
      <w:tr w:rsidR="000661F6" w:rsidRPr="00291D44" w14:paraId="1F8C7544" w14:textId="77777777" w:rsidTr="003E2D84">
        <w:trPr>
          <w:gridAfter w:val="1"/>
          <w:wAfter w:w="15" w:type="dxa"/>
          <w:trHeight w:val="416"/>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291D44" w:rsidRDefault="000661F6"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3</w:t>
            </w:r>
          </w:p>
        </w:tc>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291D44" w:rsidRDefault="000661F6" w:rsidP="000661F6">
            <w:pPr>
              <w:rPr>
                <w:rFonts w:cs="Times New Roman"/>
                <w:sz w:val="20"/>
                <w:szCs w:val="20"/>
              </w:rPr>
            </w:pPr>
            <w:r w:rsidRPr="00291D44">
              <w:rPr>
                <w:rFonts w:cs="Times New Roman"/>
                <w:sz w:val="20"/>
                <w:szCs w:val="20"/>
              </w:rPr>
              <w:t xml:space="preserve">Целевой показатель </w:t>
            </w:r>
          </w:p>
          <w:p w14:paraId="4B0518E6" w14:textId="2367136E" w:rsidR="000661F6" w:rsidRPr="00291D44" w:rsidRDefault="000661F6" w:rsidP="000661F6">
            <w:pPr>
              <w:rPr>
                <w:rFonts w:cs="Times New Roman"/>
                <w:sz w:val="20"/>
                <w:szCs w:val="20"/>
              </w:rPr>
            </w:pPr>
            <w:r w:rsidRPr="00291D44">
              <w:rPr>
                <w:rFonts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w:t>
            </w:r>
            <w:r w:rsidRPr="00291D44">
              <w:rPr>
                <w:rFonts w:cs="Times New Roman"/>
                <w:sz w:val="20"/>
                <w:szCs w:val="20"/>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291D44" w:rsidRDefault="000661F6" w:rsidP="002A3A42">
            <w:pPr>
              <w:jc w:val="center"/>
              <w:rPr>
                <w:sz w:val="20"/>
                <w:szCs w:val="20"/>
              </w:rPr>
            </w:pPr>
            <w:r w:rsidRPr="00291D44">
              <w:rPr>
                <w:rFonts w:cs="Times New Roman"/>
                <w:sz w:val="20"/>
                <w:szCs w:val="20"/>
              </w:rPr>
              <w:lastRenderedPageBreak/>
              <w:t>процент</w:t>
            </w:r>
          </w:p>
        </w:tc>
        <w:tc>
          <w:tcPr>
            <w:tcW w:w="4446" w:type="dxa"/>
            <w:tcBorders>
              <w:top w:val="single" w:sz="4" w:space="0" w:color="000000"/>
              <w:bottom w:val="single" w:sz="4" w:space="0" w:color="000000"/>
            </w:tcBorders>
            <w:shd w:val="clear" w:color="auto" w:fill="auto"/>
            <w:tcMar>
              <w:left w:w="28" w:type="dxa"/>
              <w:right w:w="28" w:type="dxa"/>
            </w:tcMar>
          </w:tcPr>
          <w:p w14:paraId="1DE4E3A6"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w:t>
            </w:r>
            <w:proofErr w:type="spellStart"/>
            <w:r w:rsidRPr="00291D44">
              <w:rPr>
                <w:rFonts w:eastAsia="Calibri" w:cs="Times New Roman"/>
                <w:sz w:val="20"/>
                <w:szCs w:val="20"/>
              </w:rPr>
              <w:t>УЗк</w:t>
            </w:r>
            <w:proofErr w:type="spellEnd"/>
            <w:r w:rsidRPr="00291D44">
              <w:rPr>
                <w:rFonts w:eastAsia="Calibri" w:cs="Times New Roman"/>
                <w:sz w:val="20"/>
                <w:szCs w:val="20"/>
              </w:rPr>
              <w:t>,</w:t>
            </w:r>
          </w:p>
          <w:p w14:paraId="70FE066F" w14:textId="77777777" w:rsidR="000661F6" w:rsidRPr="00291D44" w:rsidRDefault="000661F6" w:rsidP="000661F6">
            <w:pPr>
              <w:rPr>
                <w:rFonts w:eastAsia="Calibri" w:cs="Times New Roman"/>
                <w:sz w:val="20"/>
                <w:szCs w:val="20"/>
              </w:rPr>
            </w:pPr>
            <w:r w:rsidRPr="00291D44">
              <w:rPr>
                <w:rFonts w:eastAsia="Calibri" w:cs="Times New Roman"/>
                <w:sz w:val="20"/>
                <w:szCs w:val="20"/>
              </w:rPr>
              <w:t>где:</w:t>
            </w:r>
          </w:p>
          <w:p w14:paraId="5C49B3D4"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Ск</w:t>
            </w:r>
            <w:proofErr w:type="spellEnd"/>
            <w:r w:rsidRPr="00291D44">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w:t>
            </w:r>
            <w:r w:rsidRPr="00291D44">
              <w:rPr>
                <w:rFonts w:eastAsia="Calibri" w:cs="Times New Roman"/>
                <w:sz w:val="20"/>
                <w:szCs w:val="20"/>
              </w:rPr>
              <w:lastRenderedPageBreak/>
              <w:t>(среднемесячному доходу от трудовой деятельности) в Московской области;</w:t>
            </w:r>
          </w:p>
          <w:p w14:paraId="1284AE40" w14:textId="77777777" w:rsidR="000661F6" w:rsidRPr="00291D44" w:rsidRDefault="000661F6" w:rsidP="000661F6">
            <w:pPr>
              <w:rPr>
                <w:rFonts w:eastAsia="Calibri" w:cs="Times New Roman"/>
                <w:sz w:val="20"/>
                <w:szCs w:val="20"/>
              </w:rPr>
            </w:pPr>
            <w:proofErr w:type="spellStart"/>
            <w:r w:rsidRPr="00291D44">
              <w:rPr>
                <w:rFonts w:eastAsia="Calibri" w:cs="Times New Roman"/>
                <w:sz w:val="20"/>
                <w:szCs w:val="20"/>
              </w:rPr>
              <w:t>Зк</w:t>
            </w:r>
            <w:proofErr w:type="spellEnd"/>
            <w:r w:rsidRPr="00291D44">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152C60CB" w14:textId="071D85C0" w:rsidR="000661F6" w:rsidRPr="00291D44" w:rsidRDefault="000661F6" w:rsidP="000661F6">
            <w:pPr>
              <w:widowControl w:val="0"/>
              <w:rPr>
                <w:rFonts w:eastAsiaTheme="minorEastAsia" w:cs="Times New Roman"/>
                <w:sz w:val="20"/>
                <w:szCs w:val="20"/>
                <w:lang w:eastAsia="ru-RU"/>
              </w:rPr>
            </w:pPr>
            <w:proofErr w:type="spellStart"/>
            <w:r w:rsidRPr="00291D44">
              <w:rPr>
                <w:rFonts w:eastAsia="Calibri" w:cs="Times New Roman"/>
                <w:sz w:val="20"/>
                <w:szCs w:val="20"/>
              </w:rPr>
              <w:t>УЗк</w:t>
            </w:r>
            <w:proofErr w:type="spellEnd"/>
            <w:r w:rsidRPr="00291D44">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291D44" w:rsidRDefault="000661F6" w:rsidP="002A3A42">
            <w:pPr>
              <w:rPr>
                <w:rFonts w:eastAsiaTheme="minorEastAsia" w:cs="Times New Roman"/>
                <w:sz w:val="20"/>
                <w:szCs w:val="20"/>
                <w:lang w:eastAsia="ru-RU"/>
              </w:rPr>
            </w:pPr>
            <w:r w:rsidRPr="00291D44">
              <w:rPr>
                <w:rFonts w:eastAsia="Times New Roman" w:cs="Times New Roman"/>
                <w:sz w:val="20"/>
                <w:szCs w:val="20"/>
              </w:rPr>
              <w:lastRenderedPageBreak/>
              <w:t xml:space="preserve">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w:t>
            </w:r>
            <w:r w:rsidRPr="00291D44">
              <w:rPr>
                <w:rFonts w:eastAsia="Times New Roman" w:cs="Times New Roman"/>
                <w:sz w:val="20"/>
                <w:szCs w:val="20"/>
              </w:rPr>
              <w:lastRenderedPageBreak/>
              <w:t>численностью, условиями и оплатой труда работников, потребностью организаций в работниках по профессиональным группам»</w:t>
            </w:r>
          </w:p>
        </w:tc>
        <w:tc>
          <w:tcPr>
            <w:tcW w:w="1531" w:type="dxa"/>
            <w:tcBorders>
              <w:top w:val="single" w:sz="4" w:space="0" w:color="000000"/>
              <w:bottom w:val="single" w:sz="4" w:space="0" w:color="000000"/>
              <w:right w:val="single" w:sz="4" w:space="0" w:color="000000"/>
            </w:tcBorders>
            <w:shd w:val="clear" w:color="auto" w:fill="auto"/>
          </w:tcPr>
          <w:p w14:paraId="6663D919" w14:textId="255C04D6" w:rsidR="000661F6" w:rsidRPr="00291D44" w:rsidRDefault="000661F6" w:rsidP="002A3A42">
            <w:pPr>
              <w:jc w:val="center"/>
              <w:rPr>
                <w:rFonts w:eastAsiaTheme="minorEastAsia" w:cs="Times New Roman"/>
                <w:sz w:val="20"/>
                <w:szCs w:val="20"/>
                <w:lang w:eastAsia="ru-RU"/>
              </w:rPr>
            </w:pPr>
            <w:r w:rsidRPr="00291D44">
              <w:rPr>
                <w:rFonts w:eastAsiaTheme="minorEastAsia" w:cs="Times New Roman"/>
                <w:sz w:val="20"/>
                <w:szCs w:val="20"/>
                <w:lang w:eastAsia="ru-RU"/>
              </w:rPr>
              <w:lastRenderedPageBreak/>
              <w:t>Годовая</w:t>
            </w:r>
          </w:p>
        </w:tc>
      </w:tr>
      <w:tr w:rsidR="007C7459" w:rsidRPr="00291D44" w14:paraId="40CAC7E4"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291D44" w:rsidRDefault="007C7459" w:rsidP="002A3A42">
            <w:pPr>
              <w:widowControl w:val="0"/>
              <w:ind w:left="-704" w:firstLine="720"/>
              <w:jc w:val="center"/>
              <w:rPr>
                <w:rFonts w:eastAsiaTheme="minorEastAsia" w:cs="Times New Roman"/>
                <w:sz w:val="20"/>
                <w:szCs w:val="20"/>
                <w:lang w:eastAsia="ru-RU"/>
              </w:rPr>
            </w:pPr>
          </w:p>
        </w:tc>
        <w:tc>
          <w:tcPr>
            <w:tcW w:w="14387" w:type="dxa"/>
            <w:gridSpan w:val="6"/>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291D44" w:rsidRDefault="007C7459" w:rsidP="002A3A42">
            <w:pPr>
              <w:widowControl w:val="0"/>
              <w:jc w:val="center"/>
              <w:rPr>
                <w:rFonts w:eastAsiaTheme="minorEastAsia" w:cs="Times New Roman"/>
                <w:sz w:val="24"/>
                <w:szCs w:val="24"/>
                <w:lang w:eastAsia="ru-RU"/>
              </w:rPr>
            </w:pPr>
            <w:r w:rsidRPr="00291D44">
              <w:rPr>
                <w:rFonts w:cs="Times New Roman"/>
                <w:bCs/>
                <w:sz w:val="24"/>
                <w:szCs w:val="24"/>
              </w:rPr>
              <w:t xml:space="preserve">Подпрограмма 4 «Развитие профессионального искусства, гастрольно-концертной </w:t>
            </w:r>
            <w:r w:rsidRPr="00291D44">
              <w:rPr>
                <w:rFonts w:cs="Times New Roman"/>
                <w:sz w:val="24"/>
                <w:szCs w:val="24"/>
              </w:rPr>
              <w:t xml:space="preserve">и культурно-досуговой </w:t>
            </w:r>
            <w:r w:rsidRPr="00291D44">
              <w:rPr>
                <w:rFonts w:cs="Times New Roman"/>
                <w:bCs/>
                <w:sz w:val="24"/>
                <w:szCs w:val="24"/>
              </w:rPr>
              <w:t xml:space="preserve">деятельности, кинематографии» </w:t>
            </w:r>
          </w:p>
        </w:tc>
      </w:tr>
      <w:tr w:rsidR="007C7459" w:rsidRPr="00291D44" w14:paraId="5CE4EE27" w14:textId="77777777" w:rsidTr="003E2D84">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291D44" w:rsidRDefault="007C7459" w:rsidP="002A3A42">
            <w:pPr>
              <w:rPr>
                <w:rFonts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1</w:t>
            </w:r>
          </w:p>
          <w:p w14:paraId="06AE9DC8" w14:textId="77777777" w:rsidR="007C7459" w:rsidRPr="00291D44" w:rsidRDefault="007C7459" w:rsidP="002A3A42">
            <w:pPr>
              <w:rPr>
                <w:rFonts w:eastAsia="Times New Roman" w:cs="Times New Roman"/>
                <w:b/>
                <w:sz w:val="20"/>
                <w:szCs w:val="20"/>
                <w:lang w:eastAsia="ru-RU"/>
              </w:rPr>
            </w:pPr>
            <w:r w:rsidRPr="00291D44">
              <w:rPr>
                <w:rFonts w:eastAsia="Times New Roman" w:cs="Times New Roman"/>
                <w:sz w:val="20"/>
                <w:szCs w:val="20"/>
                <w:lang w:eastAsia="ru-RU"/>
              </w:rPr>
              <w:t xml:space="preserve">Число посещений культурных мероприятий </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291D44" w:rsidRDefault="007C7459" w:rsidP="002A3A42">
            <w:pPr>
              <w:jc w:val="center"/>
              <w:rPr>
                <w:rFonts w:eastAsia="Times New Roman" w:cs="Times New Roman"/>
                <w:sz w:val="20"/>
                <w:szCs w:val="20"/>
                <w:lang w:eastAsia="ru-RU"/>
              </w:rPr>
            </w:pPr>
            <w:proofErr w:type="spellStart"/>
            <w:r w:rsidRPr="00291D44">
              <w:rPr>
                <w:rFonts w:eastAsia="Times New Roman" w:cs="Times New Roman"/>
                <w:sz w:val="20"/>
                <w:szCs w:val="20"/>
                <w:lang w:eastAsia="ru-RU"/>
              </w:rPr>
              <w:t>тыс.ед</w:t>
            </w:r>
            <w:proofErr w:type="spellEnd"/>
            <w:r w:rsidRPr="00291D44">
              <w:rPr>
                <w:rFonts w:eastAsia="Times New Roman" w:cs="Times New Roman"/>
                <w:sz w:val="20"/>
                <w:szCs w:val="20"/>
                <w:lang w:eastAsia="ru-RU"/>
              </w:rPr>
              <w:t>.</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291D44" w:rsidRDefault="007C7459" w:rsidP="002A3A42">
            <w:pPr>
              <w:rPr>
                <w:rFonts w:eastAsia="Times New Roman" w:cs="Times New Roman"/>
                <w:sz w:val="20"/>
                <w:szCs w:val="20"/>
                <w:lang w:eastAsia="ru-RU"/>
              </w:rPr>
            </w:pPr>
            <w:r w:rsidRPr="00291D44">
              <w:rPr>
                <w:rFonts w:eastAsia="Times New Roman" w:cs="Times New Roman"/>
                <w:sz w:val="20"/>
                <w:szCs w:val="20"/>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A9B18BA" w14:textId="77777777" w:rsidR="007C7459" w:rsidRPr="00291D44" w:rsidRDefault="007C7459" w:rsidP="002A3A42">
            <w:pPr>
              <w:rPr>
                <w:rFonts w:eastAsia="Times New Roman" w:cs="Times New Roman"/>
                <w:color w:val="000000"/>
                <w:sz w:val="20"/>
                <w:szCs w:val="20"/>
                <w:lang w:val="en-US" w:eastAsia="ru-RU"/>
              </w:rPr>
            </w:pPr>
            <w:r w:rsidRPr="00291D44">
              <w:rPr>
                <w:rFonts w:eastAsia="Times New Roman" w:cs="Times New Roman"/>
                <w:color w:val="000000"/>
                <w:sz w:val="20"/>
                <w:szCs w:val="20"/>
                <w:lang w:val="en-US" w:eastAsia="ru-RU"/>
              </w:rPr>
              <w:t>I(t) = A(t) + B(t) + C(t) + D(t) + E(t) + F(t) + G(t) +H(t) + J(t) + K(t) + L(t) + M(t) + N(t),</w:t>
            </w:r>
          </w:p>
          <w:p w14:paraId="2B108784" w14:textId="77777777" w:rsidR="007C7459" w:rsidRPr="00291D44" w:rsidRDefault="007C7459" w:rsidP="002A3A42">
            <w:pPr>
              <w:rPr>
                <w:rFonts w:eastAsia="Times New Roman" w:cs="Times New Roman"/>
                <w:color w:val="000000"/>
                <w:sz w:val="20"/>
                <w:szCs w:val="20"/>
                <w:lang w:eastAsia="ru-RU"/>
              </w:rPr>
            </w:pPr>
            <w:bookmarkStart w:id="1" w:name="dst100283"/>
            <w:bookmarkEnd w:id="1"/>
            <w:r w:rsidRPr="00291D44">
              <w:rPr>
                <w:rFonts w:eastAsia="Times New Roman" w:cs="Times New Roman"/>
                <w:color w:val="000000"/>
                <w:sz w:val="20"/>
                <w:szCs w:val="20"/>
                <w:lang w:eastAsia="ru-RU"/>
              </w:rPr>
              <w:t>где:</w:t>
            </w:r>
          </w:p>
          <w:p w14:paraId="342B94D1" w14:textId="77777777" w:rsidR="007C7459" w:rsidRPr="00291D44" w:rsidRDefault="007C7459" w:rsidP="002A3A42">
            <w:pPr>
              <w:rPr>
                <w:rFonts w:eastAsia="Times New Roman" w:cs="Times New Roman"/>
                <w:color w:val="000000"/>
                <w:sz w:val="20"/>
                <w:szCs w:val="20"/>
                <w:lang w:eastAsia="ru-RU"/>
              </w:rPr>
            </w:pPr>
            <w:bookmarkStart w:id="2" w:name="dst100284"/>
            <w:bookmarkEnd w:id="2"/>
            <w:r w:rsidRPr="00291D44">
              <w:rPr>
                <w:rFonts w:eastAsia="Times New Roman" w:cs="Times New Roman"/>
                <w:color w:val="000000"/>
                <w:sz w:val="20"/>
                <w:szCs w:val="20"/>
                <w:lang w:eastAsia="ru-RU"/>
              </w:rPr>
              <w:t>I(t) - суммарное число посещений культурных мероприятий;</w:t>
            </w:r>
          </w:p>
          <w:p w14:paraId="06F8E2CE" w14:textId="77777777" w:rsidR="007C7459" w:rsidRPr="00291D44" w:rsidRDefault="007C7459" w:rsidP="002A3A42">
            <w:pPr>
              <w:rPr>
                <w:rFonts w:eastAsia="Times New Roman" w:cs="Times New Roman"/>
                <w:color w:val="000000"/>
                <w:sz w:val="20"/>
                <w:szCs w:val="20"/>
                <w:lang w:eastAsia="ru-RU"/>
              </w:rPr>
            </w:pPr>
            <w:bookmarkStart w:id="3" w:name="dst100285"/>
            <w:bookmarkEnd w:id="3"/>
            <w:r w:rsidRPr="00291D44">
              <w:rPr>
                <w:rFonts w:eastAsia="Times New Roman" w:cs="Times New Roman"/>
                <w:color w:val="000000"/>
                <w:sz w:val="20"/>
                <w:szCs w:val="20"/>
                <w:lang w:eastAsia="ru-RU"/>
              </w:rPr>
              <w:t>A(t) - число посещений библиотек;</w:t>
            </w:r>
          </w:p>
          <w:p w14:paraId="1521BA40" w14:textId="77777777" w:rsidR="007C7459" w:rsidRPr="00291D44" w:rsidRDefault="007C7459" w:rsidP="002A3A42">
            <w:pPr>
              <w:rPr>
                <w:rFonts w:eastAsia="Times New Roman" w:cs="Times New Roman"/>
                <w:color w:val="000000"/>
                <w:sz w:val="20"/>
                <w:szCs w:val="20"/>
                <w:lang w:eastAsia="ru-RU"/>
              </w:rPr>
            </w:pPr>
            <w:bookmarkStart w:id="4" w:name="dst100286"/>
            <w:bookmarkEnd w:id="4"/>
            <w:r w:rsidRPr="00291D44">
              <w:rPr>
                <w:rFonts w:eastAsia="Times New Roman" w:cs="Times New Roman"/>
                <w:color w:val="000000"/>
                <w:sz w:val="20"/>
                <w:szCs w:val="20"/>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291D44" w:rsidRDefault="007C7459" w:rsidP="002A3A42">
            <w:pPr>
              <w:rPr>
                <w:rFonts w:eastAsia="Times New Roman" w:cs="Times New Roman"/>
                <w:color w:val="000000"/>
                <w:sz w:val="20"/>
                <w:szCs w:val="20"/>
                <w:lang w:eastAsia="ru-RU"/>
              </w:rPr>
            </w:pPr>
            <w:bookmarkStart w:id="5" w:name="dst100287"/>
            <w:bookmarkEnd w:id="5"/>
            <w:r w:rsidRPr="00291D44">
              <w:rPr>
                <w:rFonts w:eastAsia="Times New Roman" w:cs="Times New Roman"/>
                <w:color w:val="000000"/>
                <w:sz w:val="20"/>
                <w:szCs w:val="20"/>
                <w:lang w:eastAsia="ru-RU"/>
              </w:rPr>
              <w:t>C(t) - число посещений музеев;</w:t>
            </w:r>
          </w:p>
          <w:p w14:paraId="0854D75A" w14:textId="77777777" w:rsidR="007C7459" w:rsidRPr="00291D44" w:rsidRDefault="007C7459" w:rsidP="002A3A42">
            <w:pPr>
              <w:rPr>
                <w:rFonts w:eastAsia="Times New Roman" w:cs="Times New Roman"/>
                <w:color w:val="000000"/>
                <w:sz w:val="20"/>
                <w:szCs w:val="20"/>
                <w:lang w:eastAsia="ru-RU"/>
              </w:rPr>
            </w:pPr>
            <w:bookmarkStart w:id="6" w:name="dst100288"/>
            <w:bookmarkEnd w:id="6"/>
            <w:r w:rsidRPr="00291D44">
              <w:rPr>
                <w:rFonts w:eastAsia="Times New Roman" w:cs="Times New Roman"/>
                <w:color w:val="000000"/>
                <w:sz w:val="20"/>
                <w:szCs w:val="20"/>
                <w:lang w:eastAsia="ru-RU"/>
              </w:rPr>
              <w:t>D(t) - число посещений театров;</w:t>
            </w:r>
          </w:p>
          <w:p w14:paraId="39D65EE1" w14:textId="77777777" w:rsidR="007C7459" w:rsidRPr="00291D44" w:rsidRDefault="007C7459" w:rsidP="002A3A42">
            <w:pPr>
              <w:rPr>
                <w:rFonts w:eastAsia="Times New Roman" w:cs="Times New Roman"/>
                <w:color w:val="000000"/>
                <w:sz w:val="20"/>
                <w:szCs w:val="20"/>
                <w:lang w:eastAsia="ru-RU"/>
              </w:rPr>
            </w:pPr>
            <w:bookmarkStart w:id="7" w:name="dst100289"/>
            <w:bookmarkEnd w:id="7"/>
            <w:r w:rsidRPr="00291D44">
              <w:rPr>
                <w:rFonts w:eastAsia="Times New Roman" w:cs="Times New Roman"/>
                <w:color w:val="000000"/>
                <w:sz w:val="20"/>
                <w:szCs w:val="20"/>
                <w:lang w:eastAsia="ru-RU"/>
              </w:rPr>
              <w:t>E(t) - число посещений парков культуры и отдыха;</w:t>
            </w:r>
          </w:p>
          <w:p w14:paraId="7002A6A4" w14:textId="77777777" w:rsidR="007C7459" w:rsidRPr="00291D44" w:rsidRDefault="007C7459" w:rsidP="002A3A42">
            <w:pPr>
              <w:rPr>
                <w:rFonts w:eastAsia="Times New Roman" w:cs="Times New Roman"/>
                <w:color w:val="000000"/>
                <w:sz w:val="20"/>
                <w:szCs w:val="20"/>
                <w:lang w:eastAsia="ru-RU"/>
              </w:rPr>
            </w:pPr>
            <w:bookmarkStart w:id="8" w:name="dst100290"/>
            <w:bookmarkEnd w:id="8"/>
            <w:r w:rsidRPr="00291D44">
              <w:rPr>
                <w:rFonts w:eastAsia="Times New Roman" w:cs="Times New Roman"/>
                <w:color w:val="000000"/>
                <w:sz w:val="20"/>
                <w:szCs w:val="20"/>
                <w:lang w:eastAsia="ru-RU"/>
              </w:rPr>
              <w:t>F(t) - число посещений концертных организаций и самостоятельных коллективов;</w:t>
            </w:r>
          </w:p>
          <w:p w14:paraId="30BFD7AB" w14:textId="77777777" w:rsidR="007C7459" w:rsidRPr="00291D44" w:rsidRDefault="007C7459" w:rsidP="002A3A42">
            <w:pPr>
              <w:rPr>
                <w:rFonts w:eastAsia="Times New Roman" w:cs="Times New Roman"/>
                <w:color w:val="000000"/>
                <w:sz w:val="20"/>
                <w:szCs w:val="20"/>
                <w:lang w:eastAsia="ru-RU"/>
              </w:rPr>
            </w:pPr>
            <w:bookmarkStart w:id="9" w:name="dst100291"/>
            <w:bookmarkEnd w:id="9"/>
            <w:r w:rsidRPr="00291D44">
              <w:rPr>
                <w:rFonts w:eastAsia="Times New Roman" w:cs="Times New Roman"/>
                <w:color w:val="000000"/>
                <w:sz w:val="20"/>
                <w:szCs w:val="20"/>
                <w:lang w:eastAsia="ru-RU"/>
              </w:rPr>
              <w:t>G(t) - число посещений цирков;</w:t>
            </w:r>
          </w:p>
          <w:p w14:paraId="4AC178C9" w14:textId="77777777" w:rsidR="007C7459" w:rsidRPr="00291D44" w:rsidRDefault="007C7459" w:rsidP="002A3A42">
            <w:pPr>
              <w:rPr>
                <w:rFonts w:eastAsia="Times New Roman" w:cs="Times New Roman"/>
                <w:color w:val="000000"/>
                <w:sz w:val="20"/>
                <w:szCs w:val="20"/>
                <w:lang w:eastAsia="ru-RU"/>
              </w:rPr>
            </w:pPr>
            <w:bookmarkStart w:id="10" w:name="dst100292"/>
            <w:bookmarkEnd w:id="10"/>
            <w:r w:rsidRPr="00291D44">
              <w:rPr>
                <w:rFonts w:eastAsia="Times New Roman" w:cs="Times New Roman"/>
                <w:color w:val="000000"/>
                <w:sz w:val="20"/>
                <w:szCs w:val="20"/>
                <w:lang w:eastAsia="ru-RU"/>
              </w:rPr>
              <w:t>H(t) - число посещений зоопарков;</w:t>
            </w:r>
          </w:p>
          <w:p w14:paraId="7B43A3AA" w14:textId="77777777" w:rsidR="007C7459" w:rsidRPr="00291D44" w:rsidRDefault="007C7459" w:rsidP="002A3A42">
            <w:pPr>
              <w:rPr>
                <w:rFonts w:eastAsia="Times New Roman" w:cs="Times New Roman"/>
                <w:color w:val="000000"/>
                <w:sz w:val="20"/>
                <w:szCs w:val="20"/>
                <w:lang w:eastAsia="ru-RU"/>
              </w:rPr>
            </w:pPr>
            <w:bookmarkStart w:id="11" w:name="dst100293"/>
            <w:bookmarkEnd w:id="11"/>
            <w:r w:rsidRPr="00291D44">
              <w:rPr>
                <w:rFonts w:eastAsia="Times New Roman" w:cs="Times New Roman"/>
                <w:color w:val="000000"/>
                <w:sz w:val="20"/>
                <w:szCs w:val="20"/>
                <w:lang w:eastAsia="ru-RU"/>
              </w:rPr>
              <w:t>J(t) - число посещений кинотеатров;</w:t>
            </w:r>
          </w:p>
          <w:p w14:paraId="6CEA9921" w14:textId="77777777" w:rsidR="007C7459" w:rsidRPr="00291D44" w:rsidRDefault="007C7459" w:rsidP="002A3A42">
            <w:pPr>
              <w:rPr>
                <w:rFonts w:eastAsia="Times New Roman" w:cs="Times New Roman"/>
                <w:color w:val="000000"/>
                <w:sz w:val="20"/>
                <w:szCs w:val="20"/>
                <w:lang w:eastAsia="ru-RU"/>
              </w:rPr>
            </w:pPr>
            <w:bookmarkStart w:id="12" w:name="dst100294"/>
            <w:bookmarkEnd w:id="12"/>
            <w:r w:rsidRPr="00291D44">
              <w:rPr>
                <w:rFonts w:eastAsia="Times New Roman" w:cs="Times New Roman"/>
                <w:color w:val="000000"/>
                <w:sz w:val="20"/>
                <w:szCs w:val="20"/>
                <w:lang w:eastAsia="ru-RU"/>
              </w:rPr>
              <w:t xml:space="preserve">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w:t>
            </w:r>
            <w:r w:rsidRPr="00291D44">
              <w:rPr>
                <w:rFonts w:eastAsia="Times New Roman" w:cs="Times New Roman"/>
                <w:color w:val="000000"/>
                <w:sz w:val="20"/>
                <w:szCs w:val="20"/>
                <w:lang w:eastAsia="ru-RU"/>
              </w:rPr>
              <w:lastRenderedPageBreak/>
              <w:t>учитывается число обращений к цифровым ресурсам данного субъекта;</w:t>
            </w:r>
          </w:p>
          <w:p w14:paraId="7F01883C" w14:textId="77777777" w:rsidR="007C7459" w:rsidRPr="00291D44" w:rsidRDefault="007C7459" w:rsidP="002A3A42">
            <w:pPr>
              <w:rPr>
                <w:rFonts w:eastAsia="Times New Roman" w:cs="Times New Roman"/>
                <w:color w:val="000000"/>
                <w:sz w:val="20"/>
                <w:szCs w:val="20"/>
                <w:lang w:eastAsia="ru-RU"/>
              </w:rPr>
            </w:pPr>
            <w:bookmarkStart w:id="13" w:name="dst100295"/>
            <w:bookmarkEnd w:id="13"/>
            <w:r w:rsidRPr="00291D44">
              <w:rPr>
                <w:rFonts w:eastAsia="Times New Roman" w:cs="Times New Roman"/>
                <w:color w:val="000000"/>
                <w:sz w:val="20"/>
                <w:szCs w:val="20"/>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291D44" w:rsidRDefault="007C7459" w:rsidP="002A3A42">
            <w:pPr>
              <w:rPr>
                <w:rFonts w:eastAsia="Times New Roman" w:cs="Times New Roman"/>
                <w:color w:val="000000"/>
                <w:sz w:val="20"/>
                <w:szCs w:val="20"/>
                <w:lang w:eastAsia="ru-RU"/>
              </w:rPr>
            </w:pPr>
            <w:bookmarkStart w:id="14" w:name="dst100296"/>
            <w:bookmarkEnd w:id="14"/>
            <w:r w:rsidRPr="00291D44">
              <w:rPr>
                <w:rFonts w:eastAsia="Times New Roman" w:cs="Times New Roman"/>
                <w:color w:val="000000"/>
                <w:sz w:val="20"/>
                <w:szCs w:val="20"/>
                <w:lang w:eastAsia="ru-RU"/>
              </w:rPr>
              <w:t>M(t) - число посещений культурных мероприятий, проводимых профессиональными образовательными организациями;</w:t>
            </w:r>
          </w:p>
          <w:p w14:paraId="094289C4" w14:textId="77777777" w:rsidR="007C7459" w:rsidRPr="00291D44" w:rsidRDefault="007C7459" w:rsidP="002A3A42">
            <w:pPr>
              <w:rPr>
                <w:rFonts w:eastAsia="Times New Roman" w:cs="Times New Roman"/>
                <w:color w:val="000000"/>
                <w:sz w:val="20"/>
                <w:szCs w:val="20"/>
                <w:lang w:eastAsia="ru-RU"/>
              </w:rPr>
            </w:pPr>
            <w:bookmarkStart w:id="15" w:name="dst100297"/>
            <w:bookmarkEnd w:id="15"/>
            <w:r w:rsidRPr="00291D44">
              <w:rPr>
                <w:rFonts w:eastAsia="Times New Roman" w:cs="Times New Roman"/>
                <w:color w:val="000000"/>
                <w:sz w:val="20"/>
                <w:szCs w:val="20"/>
                <w:lang w:eastAsia="ru-RU"/>
              </w:rPr>
              <w:t>N(t) - число посещений культурных мероприятий, проводимых образовательными организациями высшего образования;</w:t>
            </w:r>
          </w:p>
          <w:p w14:paraId="58ABD43B" w14:textId="77777777" w:rsidR="007C7459" w:rsidRPr="00291D44" w:rsidRDefault="007C7459" w:rsidP="002A3A42">
            <w:pPr>
              <w:rPr>
                <w:rFonts w:eastAsia="Times New Roman" w:cs="Times New Roman"/>
                <w:sz w:val="20"/>
                <w:szCs w:val="20"/>
                <w:lang w:eastAsia="ru-RU"/>
              </w:rPr>
            </w:pPr>
            <w:bookmarkStart w:id="16" w:name="dst100298"/>
            <w:bookmarkEnd w:id="16"/>
            <w:r w:rsidRPr="00291D44">
              <w:rPr>
                <w:rFonts w:eastAsia="Times New Roman" w:cs="Times New Roman"/>
                <w:color w:val="000000"/>
                <w:sz w:val="20"/>
                <w:szCs w:val="20"/>
                <w:lang w:eastAsia="ru-RU"/>
              </w:rPr>
              <w:t>t - отчетный период</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291D44" w:rsidRDefault="007C7459" w:rsidP="002A3A42">
            <w:pPr>
              <w:rPr>
                <w:rFonts w:eastAsia="Times New Roman" w:cs="Times New Roman"/>
                <w:color w:val="000000"/>
                <w:sz w:val="20"/>
                <w:szCs w:val="20"/>
                <w:lang w:eastAsia="ru-RU"/>
              </w:rPr>
            </w:pPr>
            <w:r w:rsidRPr="00291D44">
              <w:rPr>
                <w:rFonts w:eastAsia="Times New Roman" w:cs="Times New Roman"/>
                <w:color w:val="000000"/>
                <w:sz w:val="20"/>
                <w:szCs w:val="20"/>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53275385" w14:textId="77777777" w:rsidR="007C7459" w:rsidRPr="00291D44" w:rsidRDefault="007C7459" w:rsidP="002A3A42">
            <w:pPr>
              <w:rPr>
                <w:rFonts w:eastAsia="Times New Roman" w:cs="Times New Roman"/>
                <w:color w:val="000000"/>
                <w:sz w:val="20"/>
                <w:szCs w:val="20"/>
                <w:lang w:eastAsia="ru-RU"/>
              </w:rPr>
            </w:pPr>
            <w:bookmarkStart w:id="17" w:name="dst100300"/>
            <w:bookmarkEnd w:id="17"/>
            <w:r w:rsidRPr="00291D44">
              <w:rPr>
                <w:rFonts w:eastAsia="Times New Roman" w:cs="Times New Roman"/>
                <w:color w:val="000000"/>
                <w:sz w:val="20"/>
                <w:szCs w:val="20"/>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291D44" w:rsidRDefault="007C7459" w:rsidP="002A3A42">
            <w:pPr>
              <w:rPr>
                <w:rFonts w:eastAsia="Times New Roman" w:cs="Times New Roman"/>
                <w:color w:val="000000"/>
                <w:sz w:val="20"/>
                <w:szCs w:val="20"/>
                <w:lang w:eastAsia="ru-RU"/>
              </w:rPr>
            </w:pPr>
            <w:bookmarkStart w:id="18" w:name="dst100301"/>
            <w:bookmarkEnd w:id="18"/>
            <w:r w:rsidRPr="00291D44">
              <w:rPr>
                <w:rFonts w:eastAsia="Times New Roman" w:cs="Times New Roman"/>
                <w:color w:val="000000"/>
                <w:sz w:val="20"/>
                <w:szCs w:val="20"/>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291D44" w:rsidRDefault="007C7459" w:rsidP="002A3A42">
            <w:pPr>
              <w:rPr>
                <w:rFonts w:eastAsia="Times New Roman" w:cs="Times New Roman"/>
                <w:color w:val="000000"/>
                <w:sz w:val="20"/>
                <w:szCs w:val="20"/>
                <w:lang w:eastAsia="ru-RU"/>
              </w:rPr>
            </w:pPr>
            <w:bookmarkStart w:id="19" w:name="dst100302"/>
            <w:bookmarkEnd w:id="19"/>
            <w:r w:rsidRPr="00291D44">
              <w:rPr>
                <w:rFonts w:eastAsia="Times New Roman" w:cs="Times New Roman"/>
                <w:color w:val="000000"/>
                <w:sz w:val="20"/>
                <w:szCs w:val="20"/>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291D44" w:rsidRDefault="007C7459" w:rsidP="002A3A42">
            <w:pPr>
              <w:rPr>
                <w:rFonts w:eastAsia="Times New Roman" w:cs="Times New Roman"/>
                <w:color w:val="000000"/>
                <w:sz w:val="20"/>
                <w:szCs w:val="20"/>
                <w:lang w:eastAsia="ru-RU"/>
              </w:rPr>
            </w:pPr>
            <w:bookmarkStart w:id="20" w:name="dst100303"/>
            <w:bookmarkEnd w:id="20"/>
            <w:r w:rsidRPr="00291D44">
              <w:rPr>
                <w:rFonts w:eastAsia="Times New Roman" w:cs="Times New Roman"/>
                <w:color w:val="000000"/>
                <w:sz w:val="20"/>
                <w:szCs w:val="20"/>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291D44" w:rsidRDefault="007C7459" w:rsidP="002A3A42">
            <w:pPr>
              <w:rPr>
                <w:rFonts w:eastAsia="Times New Roman" w:cs="Times New Roman"/>
                <w:color w:val="000000"/>
                <w:sz w:val="20"/>
                <w:szCs w:val="20"/>
                <w:lang w:eastAsia="ru-RU"/>
              </w:rPr>
            </w:pPr>
            <w:bookmarkStart w:id="21" w:name="dst100304"/>
            <w:bookmarkEnd w:id="21"/>
            <w:r w:rsidRPr="00291D44">
              <w:rPr>
                <w:rFonts w:eastAsia="Times New Roman" w:cs="Times New Roman"/>
                <w:color w:val="000000"/>
                <w:sz w:val="20"/>
                <w:szCs w:val="20"/>
                <w:lang w:eastAsia="ru-RU"/>
              </w:rPr>
              <w:lastRenderedPageBreak/>
              <w:t>ИАС «Мониторинг» - информационная аналитическая система Министерства науки и высшего образования Российской Федерации</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lastRenderedPageBreak/>
              <w:t>Квартальная</w:t>
            </w:r>
          </w:p>
        </w:tc>
      </w:tr>
      <w:tr w:rsidR="007C7459" w:rsidRPr="00291D44" w14:paraId="438D75A0" w14:textId="77777777" w:rsidTr="003E2D84">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291D44" w:rsidRDefault="00AC0E62" w:rsidP="002A3A42">
            <w:pPr>
              <w:widowControl w:val="0"/>
              <w:ind w:left="-704" w:firstLine="720"/>
              <w:jc w:val="center"/>
              <w:rPr>
                <w:rFonts w:eastAsiaTheme="minorEastAsia" w:cs="Times New Roman"/>
                <w:sz w:val="20"/>
                <w:szCs w:val="20"/>
              </w:rPr>
            </w:pPr>
            <w:r w:rsidRPr="00291D44">
              <w:rPr>
                <w:rFonts w:eastAsiaTheme="minorEastAsia" w:cs="Times New Roman"/>
                <w:sz w:val="20"/>
                <w:szCs w:val="20"/>
                <w:lang w:eastAsia="ru-RU"/>
              </w:rPr>
              <w:t>2</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291D44" w:rsidRDefault="007C7459" w:rsidP="002A3A42">
            <w:pPr>
              <w:rPr>
                <w:rFonts w:cs="Times New Roman"/>
                <w:sz w:val="20"/>
                <w:szCs w:val="20"/>
              </w:rPr>
            </w:pPr>
            <w:r w:rsidRPr="00291D44">
              <w:rPr>
                <w:rFonts w:cs="Times New Roman"/>
                <w:sz w:val="20"/>
                <w:szCs w:val="20"/>
              </w:rPr>
              <w:t xml:space="preserve">Целевой показатель </w:t>
            </w:r>
            <w:r w:rsidRPr="00291D44">
              <w:rPr>
                <w:rFonts w:eastAsia="Times New Roman" w:cs="Times New Roman"/>
                <w:sz w:val="20"/>
                <w:szCs w:val="20"/>
              </w:rPr>
              <w:t>4</w:t>
            </w:r>
          </w:p>
          <w:p w14:paraId="6F03ECE7" w14:textId="77777777" w:rsidR="007C7459" w:rsidRPr="00291D44" w:rsidRDefault="007C7459" w:rsidP="002A3A42">
            <w:pPr>
              <w:rPr>
                <w:rFonts w:eastAsia="Times New Roman" w:cs="Times New Roman"/>
                <w:sz w:val="20"/>
                <w:szCs w:val="20"/>
              </w:rPr>
            </w:pPr>
            <w:r w:rsidRPr="00291D44">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291D44" w:rsidRDefault="007C7459" w:rsidP="002A3A42">
            <w:pPr>
              <w:jc w:val="center"/>
              <w:rPr>
                <w:rFonts w:eastAsia="Times New Roman" w:cs="Times New Roman"/>
                <w:sz w:val="20"/>
                <w:szCs w:val="20"/>
              </w:rPr>
            </w:pPr>
            <w:bookmarkStart w:id="22" w:name="__DdeLink__18678_4050009535"/>
            <w:r w:rsidRPr="00291D44">
              <w:rPr>
                <w:rFonts w:cs="Times New Roman"/>
                <w:sz w:val="20"/>
                <w:szCs w:val="20"/>
              </w:rPr>
              <w:t>единица</w:t>
            </w:r>
            <w:bookmarkEnd w:id="22"/>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Количество стипендий определяется по результатам ежегодного конкурса</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291D44" w:rsidRDefault="007C7459" w:rsidP="002A3A42">
            <w:pPr>
              <w:widowControl w:val="0"/>
              <w:rPr>
                <w:rFonts w:eastAsiaTheme="minorEastAsia" w:cs="Times New Roman"/>
                <w:sz w:val="20"/>
                <w:szCs w:val="20"/>
                <w:lang w:eastAsia="ru-RU"/>
              </w:rPr>
            </w:pPr>
            <w:r w:rsidRPr="00291D44">
              <w:rPr>
                <w:rFonts w:eastAsiaTheme="minorEastAsia" w:cs="Times New Roman"/>
                <w:sz w:val="20"/>
                <w:szCs w:val="20"/>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 xml:space="preserve">Годовая </w:t>
            </w:r>
          </w:p>
        </w:tc>
      </w:tr>
      <w:tr w:rsidR="007C7459" w:rsidRPr="00291D44" w14:paraId="65FD528D" w14:textId="77777777" w:rsidTr="003E2D84">
        <w:trPr>
          <w:gridAfter w:val="1"/>
          <w:wAfter w:w="15" w:type="dxa"/>
          <w:trHeight w:val="1697"/>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291D44" w:rsidRDefault="00AC0E62" w:rsidP="002A3A42">
            <w:pPr>
              <w:jc w:val="center"/>
              <w:rPr>
                <w:rFonts w:eastAsia="Times New Roman" w:cs="Times New Roman"/>
                <w:sz w:val="20"/>
                <w:szCs w:val="20"/>
              </w:rPr>
            </w:pPr>
            <w:r w:rsidRPr="00291D44">
              <w:rPr>
                <w:rFonts w:eastAsia="Times New Roman" w:cs="Times New Roman"/>
                <w:sz w:val="20"/>
                <w:szCs w:val="20"/>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291D44" w:rsidRDefault="007C7459" w:rsidP="002A3A42">
            <w:pPr>
              <w:rPr>
                <w:rFonts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8</w:t>
            </w:r>
          </w:p>
          <w:p w14:paraId="6F7BABCD" w14:textId="77777777" w:rsidR="007C7459" w:rsidRPr="00291D44" w:rsidRDefault="007C7459" w:rsidP="002A3A42">
            <w:pPr>
              <w:rPr>
                <w:rFonts w:eastAsia="Times New Roman" w:cs="Times New Roman"/>
                <w:sz w:val="20"/>
                <w:szCs w:val="20"/>
              </w:rPr>
            </w:pPr>
            <w:r w:rsidRPr="00291D44">
              <w:rPr>
                <w:rFonts w:eastAsia="Times New Roman" w:cs="Times New Roman"/>
                <w:sz w:val="20"/>
                <w:szCs w:val="20"/>
              </w:rPr>
              <w:t>Количество граждан, принимающих участие в добровольческой деятельности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291D44" w:rsidRDefault="007C7459" w:rsidP="002A3A42">
            <w:pPr>
              <w:jc w:val="center"/>
              <w:rPr>
                <w:rFonts w:cs="Times New Roman"/>
                <w:sz w:val="20"/>
                <w:szCs w:val="20"/>
              </w:rPr>
            </w:pPr>
            <w:r w:rsidRPr="00291D44">
              <w:rPr>
                <w:rFonts w:cs="Times New Roman"/>
                <w:sz w:val="20"/>
                <w:szCs w:val="20"/>
              </w:rPr>
              <w:t>единица</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291D44" w:rsidRDefault="007C7459" w:rsidP="002A3A42">
            <w:pPr>
              <w:widowControl w:val="0"/>
              <w:rPr>
                <w:rFonts w:cs="Times New Roman"/>
                <w:sz w:val="20"/>
                <w:szCs w:val="20"/>
              </w:rPr>
            </w:pPr>
            <w:r w:rsidRPr="00291D44">
              <w:rPr>
                <w:rFonts w:eastAsia="Times New Roman" w:cs="Times New Roman"/>
                <w:sz w:val="20"/>
                <w:szCs w:val="20"/>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291D44" w:rsidRDefault="007C7459" w:rsidP="002A3A42">
            <w:pPr>
              <w:widowControl w:val="0"/>
              <w:rPr>
                <w:rFonts w:eastAsia="Times New Roman" w:cs="Times New Roman"/>
                <w:sz w:val="20"/>
                <w:szCs w:val="20"/>
              </w:rPr>
            </w:pPr>
            <w:r w:rsidRPr="00291D44">
              <w:rPr>
                <w:rFonts w:eastAsia="Times New Roman" w:cs="Times New Roman"/>
                <w:sz w:val="20"/>
                <w:szCs w:val="20"/>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291D44" w:rsidRDefault="007C7459" w:rsidP="002A3A42">
            <w:pPr>
              <w:widowControl w:val="0"/>
              <w:jc w:val="center"/>
              <w:rPr>
                <w:rFonts w:eastAsiaTheme="minorEastAsia" w:cs="Times New Roman"/>
                <w:sz w:val="20"/>
                <w:szCs w:val="20"/>
              </w:rPr>
            </w:pPr>
            <w:r w:rsidRPr="00291D44">
              <w:rPr>
                <w:rFonts w:eastAsia="Times New Roman" w:cs="Times New Roman"/>
                <w:sz w:val="20"/>
                <w:szCs w:val="20"/>
                <w:lang w:eastAsia="ru-RU"/>
              </w:rPr>
              <w:t>Ежегодно</w:t>
            </w:r>
          </w:p>
        </w:tc>
      </w:tr>
      <w:tr w:rsidR="00AC0E62" w:rsidRPr="00291D44" w14:paraId="351E5948" w14:textId="77777777" w:rsidTr="003E2D84">
        <w:trPr>
          <w:gridAfter w:val="1"/>
          <w:wAfter w:w="15" w:type="dxa"/>
          <w:trHeight w:val="1697"/>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291D44" w:rsidRDefault="00AC0E62" w:rsidP="002A3A42">
            <w:pPr>
              <w:jc w:val="center"/>
              <w:rPr>
                <w:rFonts w:eastAsia="Times New Roman" w:cs="Times New Roman"/>
                <w:sz w:val="20"/>
                <w:szCs w:val="20"/>
              </w:rPr>
            </w:pPr>
            <w:r w:rsidRPr="00291D44">
              <w:rPr>
                <w:rFonts w:eastAsia="Times New Roman" w:cs="Times New Roman"/>
                <w:sz w:val="20"/>
                <w:szCs w:val="20"/>
              </w:rPr>
              <w:t>4</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Pr="00291D44" w:rsidRDefault="00AC0E62" w:rsidP="002A3A42">
            <w:pPr>
              <w:rPr>
                <w:rFonts w:eastAsia="Times New Roman" w:cs="Times New Roman"/>
                <w:sz w:val="20"/>
                <w:szCs w:val="20"/>
              </w:rPr>
            </w:pPr>
            <w:r w:rsidRPr="00291D44">
              <w:rPr>
                <w:rFonts w:cs="Times New Roman"/>
                <w:sz w:val="20"/>
                <w:szCs w:val="20"/>
              </w:rPr>
              <w:t>Целевой показатель</w:t>
            </w:r>
            <w:r w:rsidRPr="00291D44">
              <w:rPr>
                <w:rFonts w:eastAsia="Times New Roman" w:cs="Times New Roman"/>
                <w:sz w:val="20"/>
                <w:szCs w:val="20"/>
              </w:rPr>
              <w:t xml:space="preserve"> </w:t>
            </w:r>
          </w:p>
          <w:p w14:paraId="5ABCFBAB" w14:textId="77777777" w:rsidR="00AC0E62" w:rsidRPr="00291D44" w:rsidRDefault="00AC0E62" w:rsidP="002A3A42">
            <w:pPr>
              <w:rPr>
                <w:rFonts w:cs="Times New Roman"/>
                <w:sz w:val="20"/>
                <w:szCs w:val="20"/>
              </w:rPr>
            </w:pPr>
            <w:r w:rsidRPr="00291D44">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291D44" w:rsidRDefault="00AC0E62" w:rsidP="002A3A42">
            <w:pPr>
              <w:jc w:val="center"/>
              <w:rPr>
                <w:rFonts w:cs="Times New Roman"/>
                <w:sz w:val="20"/>
                <w:szCs w:val="20"/>
              </w:rPr>
            </w:pPr>
            <w:r w:rsidRPr="00291D44">
              <w:rPr>
                <w:rFonts w:cs="Times New Roman"/>
                <w:sz w:val="20"/>
                <w:szCs w:val="20"/>
              </w:rPr>
              <w:t>процент</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291D44" w:rsidRDefault="00835385" w:rsidP="00835385">
            <w:pPr>
              <w:widowControl w:val="0"/>
              <w:rPr>
                <w:rFonts w:eastAsia="Times New Roman" w:cs="Times New Roman"/>
                <w:sz w:val="20"/>
                <w:szCs w:val="20"/>
              </w:rPr>
            </w:pPr>
            <w:proofErr w:type="spellStart"/>
            <w:r w:rsidRPr="00291D44">
              <w:rPr>
                <w:rFonts w:eastAsia="Times New Roman" w:cs="Times New Roman"/>
                <w:sz w:val="20"/>
                <w:szCs w:val="20"/>
              </w:rPr>
              <w:t>Ск</w:t>
            </w:r>
            <w:proofErr w:type="spellEnd"/>
            <w:r w:rsidRPr="00291D44">
              <w:rPr>
                <w:rFonts w:eastAsia="Times New Roman" w:cs="Times New Roman"/>
                <w:sz w:val="20"/>
                <w:szCs w:val="20"/>
              </w:rPr>
              <w:t xml:space="preserve"> = </w:t>
            </w:r>
            <w:proofErr w:type="spellStart"/>
            <w:r w:rsidRPr="00291D44">
              <w:rPr>
                <w:rFonts w:eastAsia="Times New Roman" w:cs="Times New Roman"/>
                <w:sz w:val="20"/>
                <w:szCs w:val="20"/>
              </w:rPr>
              <w:t>Зк</w:t>
            </w:r>
            <w:proofErr w:type="spellEnd"/>
            <w:r w:rsidRPr="00291D44">
              <w:rPr>
                <w:rFonts w:eastAsia="Times New Roman" w:cs="Times New Roman"/>
                <w:sz w:val="20"/>
                <w:szCs w:val="20"/>
              </w:rPr>
              <w:t xml:space="preserve"> / </w:t>
            </w:r>
            <w:proofErr w:type="spellStart"/>
            <w:r w:rsidR="00356CA9" w:rsidRPr="00291D44">
              <w:rPr>
                <w:rFonts w:eastAsia="Times New Roman" w:cs="Times New Roman"/>
                <w:sz w:val="20"/>
                <w:szCs w:val="20"/>
              </w:rPr>
              <w:t>УЗк</w:t>
            </w:r>
            <w:proofErr w:type="spellEnd"/>
            <w:r w:rsidRPr="00291D44">
              <w:rPr>
                <w:rFonts w:eastAsia="Times New Roman" w:cs="Times New Roman"/>
                <w:sz w:val="20"/>
                <w:szCs w:val="20"/>
              </w:rPr>
              <w:t>,</w:t>
            </w:r>
          </w:p>
          <w:p w14:paraId="0239F92B" w14:textId="77777777" w:rsidR="00835385" w:rsidRPr="00291D44" w:rsidRDefault="00835385" w:rsidP="00835385">
            <w:pPr>
              <w:widowControl w:val="0"/>
              <w:rPr>
                <w:rFonts w:eastAsia="Times New Roman" w:cs="Times New Roman"/>
                <w:sz w:val="20"/>
                <w:szCs w:val="20"/>
              </w:rPr>
            </w:pPr>
            <w:r w:rsidRPr="00291D44">
              <w:rPr>
                <w:rFonts w:eastAsia="Times New Roman" w:cs="Times New Roman"/>
                <w:sz w:val="20"/>
                <w:szCs w:val="20"/>
              </w:rPr>
              <w:t>где:</w:t>
            </w:r>
          </w:p>
          <w:p w14:paraId="051887E5" w14:textId="77777777" w:rsidR="00835385" w:rsidRPr="00291D44" w:rsidRDefault="00835385" w:rsidP="00835385">
            <w:pPr>
              <w:widowControl w:val="0"/>
              <w:rPr>
                <w:rFonts w:eastAsia="Times New Roman" w:cs="Times New Roman"/>
                <w:sz w:val="20"/>
                <w:szCs w:val="20"/>
              </w:rPr>
            </w:pPr>
            <w:proofErr w:type="spellStart"/>
            <w:r w:rsidRPr="00291D44">
              <w:rPr>
                <w:rFonts w:eastAsia="Times New Roman" w:cs="Times New Roman"/>
                <w:sz w:val="20"/>
                <w:szCs w:val="20"/>
              </w:rPr>
              <w:t>Ск</w:t>
            </w:r>
            <w:proofErr w:type="spellEnd"/>
            <w:r w:rsidRPr="00291D44">
              <w:rPr>
                <w:rFonts w:eastAsia="Times New Roman" w:cs="Times New Roman"/>
                <w:sz w:val="20"/>
                <w:szCs w:val="20"/>
              </w:rPr>
              <w:t xml:space="preserve"> – соотношение средней заработной платы </w:t>
            </w:r>
            <w:r w:rsidR="00356CA9" w:rsidRPr="00291D44">
              <w:rPr>
                <w:rFonts w:eastAsia="Times New Roman" w:cs="Times New Roman"/>
                <w:sz w:val="20"/>
                <w:szCs w:val="20"/>
              </w:rPr>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91D44">
              <w:rPr>
                <w:rFonts w:eastAsia="Times New Roman" w:cs="Times New Roman"/>
                <w:sz w:val="20"/>
                <w:szCs w:val="20"/>
              </w:rPr>
              <w:t>;</w:t>
            </w:r>
          </w:p>
          <w:p w14:paraId="1922022F" w14:textId="77777777" w:rsidR="00835385" w:rsidRPr="00291D44" w:rsidRDefault="00835385" w:rsidP="00835385">
            <w:pPr>
              <w:widowControl w:val="0"/>
              <w:rPr>
                <w:rFonts w:eastAsia="Times New Roman" w:cs="Times New Roman"/>
                <w:sz w:val="20"/>
                <w:szCs w:val="20"/>
              </w:rPr>
            </w:pPr>
            <w:proofErr w:type="spellStart"/>
            <w:r w:rsidRPr="00291D44">
              <w:rPr>
                <w:rFonts w:eastAsia="Times New Roman" w:cs="Times New Roman"/>
                <w:sz w:val="20"/>
                <w:szCs w:val="20"/>
              </w:rPr>
              <w:t>Зк</w:t>
            </w:r>
            <w:proofErr w:type="spellEnd"/>
            <w:r w:rsidRPr="00291D44">
              <w:rPr>
                <w:rFonts w:eastAsia="Times New Roman" w:cs="Times New Roman"/>
                <w:sz w:val="20"/>
                <w:szCs w:val="20"/>
              </w:rPr>
              <w:t xml:space="preserve"> – средняя заработная плата работников муниципальных учреждений культуры Московской области;</w:t>
            </w:r>
          </w:p>
          <w:p w14:paraId="48BA9311" w14:textId="0A36D6A4" w:rsidR="00AC0E62" w:rsidRPr="00291D44" w:rsidRDefault="00356CA9" w:rsidP="00835385">
            <w:pPr>
              <w:widowControl w:val="0"/>
              <w:rPr>
                <w:rFonts w:eastAsia="Times New Roman" w:cs="Times New Roman"/>
                <w:sz w:val="20"/>
                <w:szCs w:val="20"/>
              </w:rPr>
            </w:pPr>
            <w:proofErr w:type="spellStart"/>
            <w:r w:rsidRPr="00291D44">
              <w:rPr>
                <w:rFonts w:eastAsia="Times New Roman" w:cs="Times New Roman"/>
                <w:sz w:val="20"/>
                <w:szCs w:val="20"/>
              </w:rPr>
              <w:t>УЗк</w:t>
            </w:r>
            <w:proofErr w:type="spellEnd"/>
            <w:r w:rsidR="00835385" w:rsidRPr="00291D44">
              <w:rPr>
                <w:rFonts w:eastAsia="Times New Roman" w:cs="Times New Roman"/>
                <w:sz w:val="20"/>
                <w:szCs w:val="20"/>
              </w:rPr>
              <w:t xml:space="preserve"> – </w:t>
            </w:r>
            <w:r w:rsidRPr="00291D44">
              <w:rPr>
                <w:rFonts w:eastAsia="Times New Roman" w:cs="Times New Roman"/>
                <w:sz w:val="20"/>
                <w:szCs w:val="20"/>
              </w:rPr>
              <w:t>установленная средняя заработная плата работников муниципальных учреждений культуры Московской области</w:t>
            </w:r>
          </w:p>
        </w:tc>
        <w:tc>
          <w:tcPr>
            <w:tcW w:w="418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291D44" w:rsidRDefault="00835385" w:rsidP="002A3A42">
            <w:pPr>
              <w:widowControl w:val="0"/>
              <w:rPr>
                <w:rFonts w:eastAsia="Times New Roman" w:cs="Times New Roman"/>
                <w:sz w:val="20"/>
                <w:szCs w:val="20"/>
              </w:rPr>
            </w:pPr>
            <w:r w:rsidRPr="00291D44">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291D44" w:rsidRDefault="00A46AEE" w:rsidP="002A3A42">
            <w:pPr>
              <w:widowControl w:val="0"/>
              <w:jc w:val="center"/>
              <w:rPr>
                <w:rFonts w:eastAsia="Times New Roman" w:cs="Times New Roman"/>
                <w:sz w:val="20"/>
                <w:szCs w:val="20"/>
                <w:lang w:eastAsia="ru-RU"/>
              </w:rPr>
            </w:pPr>
            <w:r w:rsidRPr="00291D44">
              <w:rPr>
                <w:rFonts w:eastAsiaTheme="minorEastAsia" w:cs="Times New Roman"/>
                <w:sz w:val="20"/>
                <w:szCs w:val="20"/>
                <w:lang w:eastAsia="ru-RU"/>
              </w:rPr>
              <w:t>Годовая</w:t>
            </w:r>
          </w:p>
        </w:tc>
      </w:tr>
      <w:tr w:rsidR="007C7459" w:rsidRPr="00291D44" w14:paraId="54E8B0B8" w14:textId="77777777" w:rsidTr="0050120C">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291D44" w:rsidRDefault="007C7459" w:rsidP="002A3A42">
            <w:pPr>
              <w:widowControl w:val="0"/>
              <w:ind w:left="-704" w:firstLine="720"/>
              <w:jc w:val="center"/>
              <w:rPr>
                <w:rFonts w:eastAsiaTheme="minorEastAsia" w:cs="Times New Roman"/>
                <w:sz w:val="20"/>
                <w:szCs w:val="20"/>
                <w:lang w:eastAsia="ru-RU"/>
              </w:rPr>
            </w:pPr>
          </w:p>
        </w:tc>
        <w:tc>
          <w:tcPr>
            <w:tcW w:w="14387" w:type="dxa"/>
            <w:gridSpan w:val="6"/>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291D44" w:rsidRDefault="007C7459" w:rsidP="002A3A42">
            <w:pPr>
              <w:widowControl w:val="0"/>
              <w:jc w:val="center"/>
              <w:rPr>
                <w:rFonts w:cs="Times New Roman"/>
                <w:sz w:val="24"/>
                <w:szCs w:val="24"/>
              </w:rPr>
            </w:pPr>
            <w:r w:rsidRPr="00291D44">
              <w:rPr>
                <w:rFonts w:cs="Times New Roman"/>
                <w:sz w:val="24"/>
                <w:szCs w:val="24"/>
              </w:rPr>
              <w:t xml:space="preserve">Подпрограмма 5 </w:t>
            </w:r>
            <w:r w:rsidRPr="00291D44">
              <w:rPr>
                <w:rFonts w:cs="Times New Roman"/>
                <w:bCs/>
                <w:sz w:val="24"/>
                <w:szCs w:val="24"/>
              </w:rPr>
              <w:t>«Укрепление материально-технической базы муниципальных учреждений культуры»</w:t>
            </w:r>
          </w:p>
        </w:tc>
      </w:tr>
      <w:tr w:rsidR="007C7459" w:rsidRPr="00291D44" w14:paraId="45E0408D" w14:textId="77777777" w:rsidTr="003E2D84">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291D44" w:rsidRDefault="007C7459" w:rsidP="002A3A42">
            <w:pPr>
              <w:widowControl w:val="0"/>
              <w:ind w:left="-704" w:firstLine="720"/>
              <w:jc w:val="center"/>
              <w:rPr>
                <w:rFonts w:eastAsiaTheme="minorEastAsia" w:cs="Times New Roman"/>
                <w:sz w:val="20"/>
                <w:szCs w:val="20"/>
                <w:lang w:eastAsia="ru-RU"/>
              </w:rPr>
            </w:pPr>
            <w:r w:rsidRPr="00291D44">
              <w:rPr>
                <w:rFonts w:eastAsiaTheme="minorEastAsia" w:cs="Times New Roman"/>
                <w:sz w:val="20"/>
                <w:szCs w:val="20"/>
                <w:lang w:eastAsia="ru-RU"/>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291D44" w:rsidRDefault="007C7459" w:rsidP="002A3A42">
            <w:pPr>
              <w:rPr>
                <w:rFonts w:cs="Times New Roman"/>
                <w:sz w:val="20"/>
                <w:szCs w:val="20"/>
              </w:rPr>
            </w:pPr>
            <w:r w:rsidRPr="00291D44">
              <w:rPr>
                <w:rFonts w:cs="Times New Roman"/>
                <w:sz w:val="20"/>
                <w:szCs w:val="20"/>
              </w:rPr>
              <w:t>Целевой показатель 8</w:t>
            </w:r>
          </w:p>
          <w:p w14:paraId="6C237760" w14:textId="77777777" w:rsidR="007C7459" w:rsidRPr="00291D44" w:rsidRDefault="007C7459" w:rsidP="002A3A42">
            <w:pPr>
              <w:rPr>
                <w:rFonts w:cs="Times New Roman"/>
                <w:sz w:val="20"/>
                <w:szCs w:val="20"/>
              </w:rPr>
            </w:pPr>
            <w:r w:rsidRPr="00291D44">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291D44" w:rsidRDefault="007C7459" w:rsidP="002A3A42">
            <w:pPr>
              <w:jc w:val="center"/>
              <w:rPr>
                <w:rFonts w:cs="Times New Roman"/>
                <w:sz w:val="20"/>
                <w:szCs w:val="20"/>
              </w:rPr>
            </w:pPr>
            <w:r w:rsidRPr="00291D44">
              <w:rPr>
                <w:rFonts w:cs="Times New Roman"/>
                <w:sz w:val="20"/>
                <w:szCs w:val="20"/>
              </w:rPr>
              <w:t>процент</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291D44" w:rsidRDefault="007C7459" w:rsidP="002A3A42">
            <w:pPr>
              <w:suppressAutoHyphens w:val="0"/>
              <w:rPr>
                <w:rFonts w:cs="Times New Roman"/>
                <w:sz w:val="20"/>
                <w:szCs w:val="20"/>
              </w:rPr>
            </w:pPr>
            <w:r w:rsidRPr="00291D44">
              <w:rPr>
                <w:rFonts w:cs="Times New Roman"/>
                <w:sz w:val="20"/>
                <w:szCs w:val="20"/>
              </w:rPr>
              <w:t xml:space="preserve">Показатель рассчитывается по формуле: </w:t>
            </w:r>
          </w:p>
          <w:p w14:paraId="3AE59A9B" w14:textId="77777777" w:rsidR="007C7459" w:rsidRPr="00291D44" w:rsidRDefault="007C7459" w:rsidP="002A3A42">
            <w:pPr>
              <w:suppressAutoHyphens w:val="0"/>
              <w:rPr>
                <w:rFonts w:cs="Times New Roman"/>
                <w:sz w:val="20"/>
                <w:szCs w:val="20"/>
              </w:rPr>
            </w:pPr>
            <w:proofErr w:type="spellStart"/>
            <w:r w:rsidRPr="00291D44">
              <w:rPr>
                <w:rFonts w:cs="Times New Roman"/>
                <w:sz w:val="20"/>
                <w:szCs w:val="20"/>
              </w:rPr>
              <w:t>Ддо</w:t>
            </w:r>
            <w:proofErr w:type="spellEnd"/>
            <w:r w:rsidRPr="00291D44">
              <w:rPr>
                <w:rFonts w:cs="Times New Roman"/>
                <w:sz w:val="20"/>
                <w:szCs w:val="20"/>
              </w:rPr>
              <w:t xml:space="preserve"> = </w:t>
            </w:r>
            <w:r w:rsidRPr="00291D44">
              <w:rPr>
                <w:rFonts w:cs="Times New Roman"/>
                <w:sz w:val="20"/>
                <w:szCs w:val="20"/>
                <w:lang w:val="en-US"/>
              </w:rPr>
              <w:t>N</w:t>
            </w:r>
            <w:proofErr w:type="spellStart"/>
            <w:r w:rsidRPr="00291D44">
              <w:rPr>
                <w:rFonts w:cs="Times New Roman"/>
                <w:sz w:val="20"/>
                <w:szCs w:val="20"/>
              </w:rPr>
              <w:t>ипо</w:t>
            </w:r>
            <w:proofErr w:type="spellEnd"/>
            <w:r w:rsidRPr="00291D44">
              <w:rPr>
                <w:rFonts w:cs="Times New Roman"/>
                <w:sz w:val="20"/>
                <w:szCs w:val="20"/>
              </w:rPr>
              <w:t xml:space="preserve">/ </w:t>
            </w:r>
            <w:r w:rsidRPr="00291D44">
              <w:rPr>
                <w:rFonts w:cs="Times New Roman"/>
                <w:sz w:val="20"/>
                <w:szCs w:val="20"/>
                <w:lang w:val="en-US"/>
              </w:rPr>
              <w:t>N</w:t>
            </w:r>
            <w:r w:rsidRPr="00291D44">
              <w:rPr>
                <w:rFonts w:cs="Times New Roman"/>
                <w:sz w:val="20"/>
                <w:szCs w:val="20"/>
              </w:rPr>
              <w:t>око*100%,</w:t>
            </w:r>
          </w:p>
          <w:p w14:paraId="1568FD9C" w14:textId="77777777" w:rsidR="007C7459" w:rsidRPr="00291D44" w:rsidRDefault="007C7459" w:rsidP="002A3A42">
            <w:pPr>
              <w:suppressAutoHyphens w:val="0"/>
              <w:rPr>
                <w:rFonts w:cs="Times New Roman"/>
                <w:sz w:val="20"/>
                <w:szCs w:val="20"/>
              </w:rPr>
            </w:pPr>
            <w:r w:rsidRPr="00291D44">
              <w:rPr>
                <w:rFonts w:cs="Times New Roman"/>
                <w:sz w:val="20"/>
                <w:szCs w:val="20"/>
              </w:rPr>
              <w:t xml:space="preserve"> где: </w:t>
            </w:r>
          </w:p>
          <w:p w14:paraId="77D60037" w14:textId="77777777" w:rsidR="007C7459" w:rsidRPr="00291D44" w:rsidRDefault="007C7459" w:rsidP="002A3A42">
            <w:pPr>
              <w:suppressAutoHyphens w:val="0"/>
              <w:rPr>
                <w:rFonts w:cs="Times New Roman"/>
                <w:sz w:val="20"/>
                <w:szCs w:val="20"/>
              </w:rPr>
            </w:pPr>
            <w:proofErr w:type="spellStart"/>
            <w:r w:rsidRPr="00291D44">
              <w:rPr>
                <w:rFonts w:cs="Times New Roman"/>
                <w:sz w:val="20"/>
                <w:szCs w:val="20"/>
              </w:rPr>
              <w:t>Ддо</w:t>
            </w:r>
            <w:proofErr w:type="spellEnd"/>
            <w:r w:rsidRPr="00291D44">
              <w:rPr>
                <w:rFonts w:cs="Times New Roman"/>
                <w:sz w:val="20"/>
                <w:szCs w:val="20"/>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67D3472C" w14:textId="77777777" w:rsidR="007C7459" w:rsidRPr="00291D44" w:rsidRDefault="007C7459" w:rsidP="002A3A42">
            <w:pPr>
              <w:suppressAutoHyphens w:val="0"/>
              <w:rPr>
                <w:rFonts w:cs="Times New Roman"/>
                <w:sz w:val="20"/>
                <w:szCs w:val="20"/>
              </w:rPr>
            </w:pPr>
            <w:proofErr w:type="spellStart"/>
            <w:r w:rsidRPr="00291D44">
              <w:rPr>
                <w:rFonts w:cs="Times New Roman"/>
                <w:sz w:val="20"/>
                <w:szCs w:val="20"/>
              </w:rPr>
              <w:t>Nипо</w:t>
            </w:r>
            <w:proofErr w:type="spellEnd"/>
            <w:r w:rsidRPr="00291D44">
              <w:rPr>
                <w:rFonts w:cs="Times New Roman"/>
                <w:sz w:val="20"/>
                <w:szCs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291D44" w:rsidRDefault="007C7459" w:rsidP="002A3A42">
            <w:pPr>
              <w:suppressAutoHyphens w:val="0"/>
              <w:rPr>
                <w:rFonts w:eastAsiaTheme="minorEastAsia" w:cs="Times New Roman"/>
                <w:sz w:val="20"/>
                <w:szCs w:val="20"/>
                <w:lang w:eastAsia="ru-RU"/>
              </w:rPr>
            </w:pPr>
            <w:proofErr w:type="spellStart"/>
            <w:r w:rsidRPr="00291D44">
              <w:rPr>
                <w:rFonts w:cs="Times New Roman"/>
                <w:sz w:val="20"/>
                <w:szCs w:val="20"/>
              </w:rPr>
              <w:t>Nоко</w:t>
            </w:r>
            <w:proofErr w:type="spellEnd"/>
            <w:r w:rsidRPr="00291D44">
              <w:rPr>
                <w:rFonts w:cs="Times New Roman"/>
                <w:sz w:val="20"/>
                <w:szCs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291D44" w:rsidRDefault="007C7459" w:rsidP="002A3A42">
            <w:pPr>
              <w:suppressAutoHyphens w:val="0"/>
              <w:rPr>
                <w:rFonts w:eastAsiaTheme="minorEastAsia" w:cs="Times New Roman"/>
                <w:sz w:val="20"/>
                <w:szCs w:val="20"/>
                <w:lang w:eastAsia="ru-RU"/>
              </w:rPr>
            </w:pPr>
            <w:r w:rsidRPr="00291D44">
              <w:rPr>
                <w:rFonts w:cs="Times New Roman"/>
                <w:sz w:val="20"/>
                <w:szCs w:val="20"/>
              </w:rPr>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291D44" w:rsidRDefault="007C7459" w:rsidP="002A3A42">
            <w:pPr>
              <w:widowControl w:val="0"/>
              <w:jc w:val="center"/>
              <w:rPr>
                <w:rFonts w:eastAsiaTheme="minorEastAsia" w:cs="Times New Roman"/>
                <w:sz w:val="20"/>
                <w:szCs w:val="20"/>
                <w:lang w:eastAsia="ru-RU"/>
              </w:rPr>
            </w:pPr>
            <w:r w:rsidRPr="00291D44">
              <w:rPr>
                <w:rFonts w:eastAsiaTheme="minorEastAsia" w:cs="Times New Roman"/>
                <w:sz w:val="20"/>
                <w:szCs w:val="20"/>
                <w:lang w:eastAsia="ru-RU"/>
              </w:rPr>
              <w:t>Годовой</w:t>
            </w:r>
          </w:p>
        </w:tc>
      </w:tr>
      <w:tr w:rsidR="0050158C" w:rsidRPr="00291D44" w14:paraId="2E85A047" w14:textId="77777777" w:rsidTr="003F0E5C">
        <w:trPr>
          <w:gridAfter w:val="1"/>
          <w:wAfter w:w="15" w:type="dxa"/>
          <w:trHeight w:val="253"/>
        </w:trPr>
        <w:tc>
          <w:tcPr>
            <w:tcW w:w="15576" w:type="dxa"/>
            <w:gridSpan w:val="7"/>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291D44" w:rsidRDefault="00DB6EBB" w:rsidP="002A3A42">
            <w:pPr>
              <w:widowControl w:val="0"/>
              <w:jc w:val="center"/>
              <w:rPr>
                <w:rFonts w:eastAsiaTheme="minorEastAsia" w:cs="Times New Roman"/>
                <w:sz w:val="20"/>
                <w:szCs w:val="20"/>
                <w:lang w:eastAsia="ru-RU"/>
              </w:rPr>
            </w:pPr>
            <w:r w:rsidRPr="00291D44">
              <w:rPr>
                <w:rFonts w:cs="Times New Roman"/>
                <w:sz w:val="24"/>
                <w:szCs w:val="24"/>
              </w:rPr>
              <w:t>Подпрограмма</w:t>
            </w:r>
            <w:r w:rsidR="0050158C" w:rsidRPr="00291D44">
              <w:rPr>
                <w:rFonts w:cs="Times New Roman"/>
                <w:sz w:val="24"/>
                <w:szCs w:val="24"/>
              </w:rPr>
              <w:t xml:space="preserve"> 6 «Развитие образования в сфере культуры»</w:t>
            </w:r>
          </w:p>
        </w:tc>
      </w:tr>
      <w:tr w:rsidR="0050158C" w:rsidRPr="00291D44" w14:paraId="2680CF2D" w14:textId="77777777" w:rsidTr="003E2D84">
        <w:trPr>
          <w:gridAfter w:val="1"/>
          <w:wAfter w:w="15" w:type="dxa"/>
          <w:trHeight w:val="253"/>
        </w:trPr>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629730" w14:textId="77777777" w:rsidR="0050158C" w:rsidRPr="00291D44" w:rsidRDefault="0050158C" w:rsidP="002A3A42">
            <w:pPr>
              <w:widowControl w:val="0"/>
              <w:ind w:left="-704" w:firstLine="720"/>
              <w:jc w:val="center"/>
              <w:rPr>
                <w:rFonts w:eastAsiaTheme="minorEastAsia" w:cs="Times New Roman"/>
                <w:sz w:val="20"/>
                <w:szCs w:val="20"/>
                <w:lang w:eastAsia="ru-RU"/>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291D44" w:rsidRDefault="00DB6EBB" w:rsidP="002A3A42">
            <w:pPr>
              <w:rPr>
                <w:rFonts w:eastAsia="Times New Roman" w:cs="Times New Roman"/>
                <w:sz w:val="20"/>
                <w:szCs w:val="20"/>
                <w:lang w:eastAsia="ru-RU"/>
              </w:rPr>
            </w:pPr>
            <w:r w:rsidRPr="00291D44">
              <w:rPr>
                <w:rFonts w:cs="Times New Roman"/>
                <w:sz w:val="20"/>
                <w:szCs w:val="20"/>
              </w:rPr>
              <w:t>Доля детей в возрасте от 5 до 18 лет, охваченных дополнительным образованием сферы культуры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291D44" w:rsidRDefault="0050158C" w:rsidP="002A3A42">
            <w:pPr>
              <w:jc w:val="center"/>
              <w:rPr>
                <w:rFonts w:cs="Times New Roman"/>
                <w:sz w:val="20"/>
                <w:szCs w:val="20"/>
              </w:rPr>
            </w:pPr>
            <w:r w:rsidRPr="00291D44">
              <w:rPr>
                <w:rFonts w:cs="Times New Roman"/>
                <w:sz w:val="20"/>
                <w:szCs w:val="20"/>
              </w:rPr>
              <w:t>процент</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F23EE66" w14:textId="77777777" w:rsidR="00DB6EBB" w:rsidRPr="00291D44" w:rsidRDefault="00DB6EBB" w:rsidP="002A3A42">
            <w:pPr>
              <w:suppressAutoHyphens w:val="0"/>
              <w:rPr>
                <w:rFonts w:eastAsia="Calibri" w:cs="Times New Roman"/>
                <w:sz w:val="20"/>
                <w:szCs w:val="20"/>
              </w:rPr>
            </w:pPr>
            <w:r w:rsidRPr="00291D44">
              <w:rPr>
                <w:rFonts w:eastAsia="Calibri" w:cs="Times New Roman"/>
                <w:sz w:val="20"/>
                <w:szCs w:val="20"/>
              </w:rPr>
              <w:t>(</w:t>
            </w:r>
            <w:proofErr w:type="spellStart"/>
            <w:r w:rsidRPr="00291D44">
              <w:rPr>
                <w:rFonts w:eastAsia="Calibri" w:cs="Times New Roman"/>
                <w:sz w:val="20"/>
                <w:szCs w:val="20"/>
              </w:rPr>
              <w:t>Чдоп</w:t>
            </w:r>
            <w:proofErr w:type="spellEnd"/>
            <w:r w:rsidRPr="00291D44">
              <w:rPr>
                <w:rFonts w:eastAsia="Calibri" w:cs="Times New Roman"/>
                <w:sz w:val="20"/>
                <w:szCs w:val="20"/>
              </w:rPr>
              <w:t xml:space="preserve">/ </w:t>
            </w:r>
            <w:proofErr w:type="spellStart"/>
            <w:r w:rsidRPr="00291D44">
              <w:rPr>
                <w:rFonts w:eastAsia="Calibri" w:cs="Times New Roman"/>
                <w:sz w:val="20"/>
                <w:szCs w:val="20"/>
              </w:rPr>
              <w:t>Чобщ</w:t>
            </w:r>
            <w:proofErr w:type="spellEnd"/>
            <w:r w:rsidRPr="00291D44">
              <w:rPr>
                <w:rFonts w:eastAsia="Calibri" w:cs="Times New Roman"/>
                <w:sz w:val="20"/>
                <w:szCs w:val="20"/>
              </w:rPr>
              <w:t>) x 100, где:</w:t>
            </w:r>
          </w:p>
          <w:p w14:paraId="207DB42B" w14:textId="77777777" w:rsidR="00DB6EBB" w:rsidRPr="00291D44" w:rsidRDefault="00DB6EBB" w:rsidP="002A3A42">
            <w:pPr>
              <w:suppressAutoHyphens w:val="0"/>
              <w:rPr>
                <w:rFonts w:eastAsia="Calibri" w:cs="Times New Roman"/>
                <w:sz w:val="20"/>
                <w:szCs w:val="20"/>
              </w:rPr>
            </w:pPr>
            <w:proofErr w:type="spellStart"/>
            <w:r w:rsidRPr="00291D44">
              <w:rPr>
                <w:rFonts w:eastAsia="Calibri" w:cs="Times New Roman"/>
                <w:sz w:val="20"/>
                <w:szCs w:val="20"/>
              </w:rPr>
              <w:t>Чдоп</w:t>
            </w:r>
            <w:proofErr w:type="spellEnd"/>
            <w:r w:rsidRPr="00291D44">
              <w:rPr>
                <w:rFonts w:eastAsia="Calibri" w:cs="Times New Roman"/>
                <w:sz w:val="20"/>
                <w:szCs w:val="20"/>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p>
          <w:p w14:paraId="1175ABDE" w14:textId="77777777" w:rsidR="0050158C" w:rsidRPr="00291D44" w:rsidRDefault="00DB6EBB" w:rsidP="002A3A42">
            <w:pPr>
              <w:suppressAutoHyphens w:val="0"/>
              <w:rPr>
                <w:rFonts w:cs="Times New Roman"/>
                <w:sz w:val="20"/>
                <w:szCs w:val="20"/>
              </w:rPr>
            </w:pPr>
            <w:proofErr w:type="spellStart"/>
            <w:r w:rsidRPr="00291D44">
              <w:rPr>
                <w:rFonts w:eastAsia="Calibri" w:cs="Times New Roman"/>
                <w:sz w:val="20"/>
                <w:szCs w:val="20"/>
              </w:rPr>
              <w:t>Чобщ</w:t>
            </w:r>
            <w:proofErr w:type="spellEnd"/>
            <w:r w:rsidRPr="00291D44">
              <w:rPr>
                <w:rFonts w:eastAsia="Calibri" w:cs="Times New Roman"/>
                <w:sz w:val="20"/>
                <w:szCs w:val="20"/>
              </w:rPr>
              <w:t xml:space="preserve"> – общее число детей в возрасте от 5 до 18 лет, проживающих в муниципальном образовании</w:t>
            </w:r>
          </w:p>
        </w:tc>
        <w:tc>
          <w:tcPr>
            <w:tcW w:w="4183" w:type="dxa"/>
            <w:tcBorders>
              <w:top w:val="single" w:sz="4" w:space="0" w:color="000000"/>
              <w:left w:val="single" w:sz="4" w:space="0" w:color="000000"/>
              <w:bottom w:val="single" w:sz="4" w:space="0" w:color="000000"/>
              <w:right w:val="single" w:sz="4" w:space="0" w:color="000000"/>
            </w:tcBorders>
            <w:shd w:val="clear" w:color="auto" w:fill="auto"/>
          </w:tcPr>
          <w:p w14:paraId="6A4F19BF" w14:textId="77777777" w:rsidR="0050158C" w:rsidRPr="00291D44" w:rsidRDefault="004C523D" w:rsidP="002A3A42">
            <w:pPr>
              <w:suppressAutoHyphens w:val="0"/>
              <w:rPr>
                <w:rFonts w:eastAsiaTheme="minorEastAsia" w:cs="Times New Roman"/>
                <w:sz w:val="20"/>
                <w:szCs w:val="20"/>
                <w:lang w:eastAsia="ru-RU"/>
              </w:rPr>
            </w:pPr>
            <w:r w:rsidRPr="00291D44">
              <w:rPr>
                <w:rFonts w:eastAsiaTheme="minorEastAsia" w:cs="Times New Roman"/>
                <w:sz w:val="20"/>
                <w:szCs w:val="20"/>
                <w:lang w:eastAsia="ru-RU"/>
              </w:rPr>
              <w:t>Ведомственные данные</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291D44" w:rsidRDefault="004C523D" w:rsidP="002A3A42">
            <w:pPr>
              <w:widowControl w:val="0"/>
              <w:jc w:val="center"/>
              <w:rPr>
                <w:rFonts w:eastAsiaTheme="minorEastAsia" w:cs="Times New Roman"/>
                <w:sz w:val="20"/>
                <w:szCs w:val="20"/>
                <w:lang w:eastAsia="ru-RU"/>
              </w:rPr>
            </w:pPr>
            <w:r w:rsidRPr="00291D44">
              <w:rPr>
                <w:rFonts w:cs="Times New Roman"/>
                <w:color w:val="000000"/>
                <w:sz w:val="20"/>
                <w:szCs w:val="20"/>
              </w:rPr>
              <w:t>Годовой</w:t>
            </w:r>
          </w:p>
        </w:tc>
      </w:tr>
    </w:tbl>
    <w:p w14:paraId="193181BE" w14:textId="77777777" w:rsidR="009910A7" w:rsidRPr="00291D44" w:rsidRDefault="009910A7" w:rsidP="002A3A42">
      <w:pPr>
        <w:pStyle w:val="ConsPlusNormal"/>
        <w:ind w:firstLine="539"/>
        <w:jc w:val="both"/>
        <w:rPr>
          <w:rFonts w:ascii="Times New Roman" w:hAnsi="Times New Roman" w:cs="Times New Roman"/>
          <w:szCs w:val="28"/>
        </w:rPr>
      </w:pPr>
      <w:r w:rsidRPr="00291D44">
        <w:rPr>
          <w:rFonts w:ascii="Times New Roman" w:hAnsi="Times New Roman" w:cs="Times New Roman"/>
          <w:szCs w:val="28"/>
        </w:rPr>
        <w:t>5. Значения результатов выполнения мероприятий муниципальной программы городского округа Московской области «Культура и туризм»</w:t>
      </w:r>
    </w:p>
    <w:tbl>
      <w:tblPr>
        <w:tblStyle w:val="afa"/>
        <w:tblW w:w="0" w:type="auto"/>
        <w:tblLayout w:type="fixed"/>
        <w:tblLook w:val="04A0" w:firstRow="1" w:lastRow="0" w:firstColumn="1" w:lastColumn="0" w:noHBand="0" w:noVBand="1"/>
      </w:tblPr>
      <w:tblGrid>
        <w:gridCol w:w="562"/>
        <w:gridCol w:w="851"/>
        <w:gridCol w:w="1134"/>
        <w:gridCol w:w="992"/>
        <w:gridCol w:w="4820"/>
        <w:gridCol w:w="1134"/>
        <w:gridCol w:w="6201"/>
      </w:tblGrid>
      <w:tr w:rsidR="009910A7" w:rsidRPr="00291D44" w14:paraId="7A99B19D" w14:textId="77777777" w:rsidTr="00C967F5">
        <w:tc>
          <w:tcPr>
            <w:tcW w:w="562" w:type="dxa"/>
          </w:tcPr>
          <w:p w14:paraId="1B4B035C"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п/п</w:t>
            </w:r>
          </w:p>
        </w:tc>
        <w:tc>
          <w:tcPr>
            <w:tcW w:w="851" w:type="dxa"/>
          </w:tcPr>
          <w:p w14:paraId="27CC8FC7"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подпрограммы</w:t>
            </w:r>
          </w:p>
        </w:tc>
        <w:tc>
          <w:tcPr>
            <w:tcW w:w="1134" w:type="dxa"/>
          </w:tcPr>
          <w:p w14:paraId="6DB49756"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основного мероприятия</w:t>
            </w:r>
          </w:p>
        </w:tc>
        <w:tc>
          <w:tcPr>
            <w:tcW w:w="992" w:type="dxa"/>
          </w:tcPr>
          <w:p w14:paraId="441EBA79"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 мероприятия</w:t>
            </w:r>
          </w:p>
        </w:tc>
        <w:tc>
          <w:tcPr>
            <w:tcW w:w="4820" w:type="dxa"/>
          </w:tcPr>
          <w:p w14:paraId="69E49416"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Наименование результата</w:t>
            </w:r>
          </w:p>
        </w:tc>
        <w:tc>
          <w:tcPr>
            <w:tcW w:w="1134" w:type="dxa"/>
          </w:tcPr>
          <w:p w14:paraId="011211EC"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 измерения</w:t>
            </w:r>
          </w:p>
        </w:tc>
        <w:tc>
          <w:tcPr>
            <w:tcW w:w="6201" w:type="dxa"/>
          </w:tcPr>
          <w:p w14:paraId="2D463CDD"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Порядок определения значений</w:t>
            </w:r>
          </w:p>
        </w:tc>
      </w:tr>
      <w:tr w:rsidR="009910A7" w:rsidRPr="00291D44" w14:paraId="1D3C97BA" w14:textId="77777777" w:rsidTr="00C967F5">
        <w:tc>
          <w:tcPr>
            <w:tcW w:w="562" w:type="dxa"/>
          </w:tcPr>
          <w:p w14:paraId="753FDCBD"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1</w:t>
            </w:r>
          </w:p>
        </w:tc>
        <w:tc>
          <w:tcPr>
            <w:tcW w:w="851" w:type="dxa"/>
          </w:tcPr>
          <w:p w14:paraId="2E043B44"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1134" w:type="dxa"/>
          </w:tcPr>
          <w:p w14:paraId="73627C3D"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24451684" w14:textId="77777777" w:rsidR="009910A7" w:rsidRPr="00291D44" w:rsidRDefault="009910A7"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097D7E3A" w14:textId="77777777" w:rsidR="009910A7"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2E603A5B" w14:textId="77777777" w:rsidR="009910A7"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процент</w:t>
            </w:r>
          </w:p>
        </w:tc>
        <w:tc>
          <w:tcPr>
            <w:tcW w:w="6201" w:type="dxa"/>
          </w:tcPr>
          <w:p w14:paraId="3CAB933E" w14:textId="77777777" w:rsidR="009910A7"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91D44" w14:paraId="3F306872" w14:textId="77777777" w:rsidTr="00C967F5">
        <w:tc>
          <w:tcPr>
            <w:tcW w:w="562" w:type="dxa"/>
          </w:tcPr>
          <w:p w14:paraId="38958B1E"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2</w:t>
            </w:r>
          </w:p>
        </w:tc>
        <w:tc>
          <w:tcPr>
            <w:tcW w:w="851" w:type="dxa"/>
          </w:tcPr>
          <w:p w14:paraId="5C06E1DA"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1134" w:type="dxa"/>
          </w:tcPr>
          <w:p w14:paraId="0F134DE0"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729F5081"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64E065AA"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 xml:space="preserve">Доля достижения показателей муниципального задания, характеризующих объем оказываемых </w:t>
            </w:r>
            <w:r w:rsidRPr="00291D44">
              <w:rPr>
                <w:rFonts w:ascii="Times New Roman" w:hAnsi="Times New Roman" w:cs="Times New Roman"/>
                <w:sz w:val="20"/>
              </w:rPr>
              <w:lastRenderedPageBreak/>
              <w:t>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0FA90DE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lastRenderedPageBreak/>
              <w:t>процент</w:t>
            </w:r>
          </w:p>
        </w:tc>
        <w:tc>
          <w:tcPr>
            <w:tcW w:w="6201" w:type="dxa"/>
          </w:tcPr>
          <w:p w14:paraId="6386A337"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 xml:space="preserve">Доля достижения показателей муниципального задания рассчитывается от достигнутых показателей к установленным </w:t>
            </w:r>
            <w:r w:rsidRPr="00291D44">
              <w:rPr>
                <w:rFonts w:ascii="Times New Roman" w:hAnsi="Times New Roman" w:cs="Times New Roman"/>
                <w:sz w:val="20"/>
              </w:rPr>
              <w:lastRenderedPageBreak/>
              <w:t>муниципальным заданием показателям, характеризующим объем муниципальных услуг (работ)</w:t>
            </w:r>
          </w:p>
        </w:tc>
      </w:tr>
      <w:tr w:rsidR="00985773" w:rsidRPr="00291D44" w14:paraId="4F0D6539" w14:textId="77777777" w:rsidTr="00C967F5">
        <w:tc>
          <w:tcPr>
            <w:tcW w:w="562" w:type="dxa"/>
          </w:tcPr>
          <w:p w14:paraId="3F23B3BB"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lastRenderedPageBreak/>
              <w:t>3</w:t>
            </w:r>
          </w:p>
        </w:tc>
        <w:tc>
          <w:tcPr>
            <w:tcW w:w="851" w:type="dxa"/>
          </w:tcPr>
          <w:p w14:paraId="57B2F05D"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1134" w:type="dxa"/>
          </w:tcPr>
          <w:p w14:paraId="06BBFB0D"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749ADE56"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4820" w:type="dxa"/>
          </w:tcPr>
          <w:p w14:paraId="7450876B"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Муниципальные библиотеки Московской области (юридические лица), обновившие книжный фонд</w:t>
            </w:r>
          </w:p>
        </w:tc>
        <w:tc>
          <w:tcPr>
            <w:tcW w:w="1134" w:type="dxa"/>
          </w:tcPr>
          <w:p w14:paraId="50680F9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w:t>
            </w:r>
          </w:p>
        </w:tc>
        <w:tc>
          <w:tcPr>
            <w:tcW w:w="6201" w:type="dxa"/>
          </w:tcPr>
          <w:p w14:paraId="432A7669"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библиотек, обновивших книжный фонд</w:t>
            </w:r>
          </w:p>
        </w:tc>
      </w:tr>
      <w:tr w:rsidR="00985773" w:rsidRPr="00291D44" w14:paraId="1D1D571C" w14:textId="77777777" w:rsidTr="00C967F5">
        <w:tc>
          <w:tcPr>
            <w:tcW w:w="562" w:type="dxa"/>
          </w:tcPr>
          <w:p w14:paraId="4FF115B2"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4</w:t>
            </w:r>
          </w:p>
        </w:tc>
        <w:tc>
          <w:tcPr>
            <w:tcW w:w="851" w:type="dxa"/>
          </w:tcPr>
          <w:p w14:paraId="6EDA2D45"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4307A79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01, 04,06</w:t>
            </w:r>
          </w:p>
        </w:tc>
        <w:tc>
          <w:tcPr>
            <w:tcW w:w="992" w:type="dxa"/>
          </w:tcPr>
          <w:p w14:paraId="17B4A7D1"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0896C89B"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1B9AA752"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процент</w:t>
            </w:r>
          </w:p>
        </w:tc>
        <w:tc>
          <w:tcPr>
            <w:tcW w:w="6201" w:type="dxa"/>
          </w:tcPr>
          <w:p w14:paraId="1711B36F"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985773" w:rsidRPr="00291D44" w14:paraId="50129ACF" w14:textId="77777777" w:rsidTr="00C967F5">
        <w:tc>
          <w:tcPr>
            <w:tcW w:w="562" w:type="dxa"/>
          </w:tcPr>
          <w:p w14:paraId="09A37FFA"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5</w:t>
            </w:r>
          </w:p>
        </w:tc>
        <w:tc>
          <w:tcPr>
            <w:tcW w:w="851" w:type="dxa"/>
          </w:tcPr>
          <w:p w14:paraId="6071532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768F6431"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01, 04, 06</w:t>
            </w:r>
          </w:p>
        </w:tc>
        <w:tc>
          <w:tcPr>
            <w:tcW w:w="992" w:type="dxa"/>
          </w:tcPr>
          <w:p w14:paraId="76039D04"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03AB8DFB"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Проведены праздничные и культурно-массовые мероприятия, фестивали, конкурсы</w:t>
            </w:r>
          </w:p>
        </w:tc>
        <w:tc>
          <w:tcPr>
            <w:tcW w:w="1134" w:type="dxa"/>
          </w:tcPr>
          <w:p w14:paraId="67727C78"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w:t>
            </w:r>
          </w:p>
        </w:tc>
        <w:tc>
          <w:tcPr>
            <w:tcW w:w="6201" w:type="dxa"/>
          </w:tcPr>
          <w:p w14:paraId="2E1E00D4" w14:textId="77777777" w:rsidR="00985773" w:rsidRPr="00291D44" w:rsidRDefault="0098577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проведенных праздничных и культурно-массовых мероприятий, фестивалей, конкурсов</w:t>
            </w:r>
          </w:p>
        </w:tc>
      </w:tr>
      <w:tr w:rsidR="00985773" w:rsidRPr="00291D44" w14:paraId="6DA7658C" w14:textId="77777777" w:rsidTr="00C967F5">
        <w:tc>
          <w:tcPr>
            <w:tcW w:w="562" w:type="dxa"/>
          </w:tcPr>
          <w:p w14:paraId="74C9D036" w14:textId="77777777" w:rsidR="00985773" w:rsidRPr="00291D44" w:rsidRDefault="00985773" w:rsidP="002A3A42">
            <w:pPr>
              <w:pStyle w:val="ConsPlusNormal"/>
              <w:jc w:val="center"/>
              <w:rPr>
                <w:rFonts w:ascii="Times New Roman" w:hAnsi="Times New Roman" w:cs="Times New Roman"/>
                <w:sz w:val="20"/>
              </w:rPr>
            </w:pPr>
            <w:r w:rsidRPr="00291D44">
              <w:rPr>
                <w:rFonts w:ascii="Times New Roman" w:hAnsi="Times New Roman" w:cs="Times New Roman"/>
                <w:sz w:val="20"/>
              </w:rPr>
              <w:t>6</w:t>
            </w:r>
          </w:p>
        </w:tc>
        <w:tc>
          <w:tcPr>
            <w:tcW w:w="851" w:type="dxa"/>
          </w:tcPr>
          <w:p w14:paraId="7D459FB9"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730D8300"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68678E82"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4820" w:type="dxa"/>
          </w:tcPr>
          <w:p w14:paraId="67D306A3" w14:textId="77777777" w:rsidR="00985773" w:rsidRPr="00291D44" w:rsidRDefault="00D67F6E" w:rsidP="002A3A42">
            <w:pPr>
              <w:pStyle w:val="ConsPlusNormal"/>
              <w:jc w:val="both"/>
              <w:rPr>
                <w:rFonts w:ascii="Times New Roman" w:hAnsi="Times New Roman" w:cs="Times New Roman"/>
                <w:sz w:val="20"/>
              </w:rPr>
            </w:pPr>
            <w:r w:rsidRPr="00291D44">
              <w:rPr>
                <w:rFonts w:ascii="Times New Roman" w:hAnsi="Times New Roman" w:cs="Times New Roman"/>
                <w:sz w:val="20"/>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134" w:type="dxa"/>
          </w:tcPr>
          <w:p w14:paraId="25B28D42" w14:textId="77777777" w:rsidR="00985773" w:rsidRPr="00291D44" w:rsidRDefault="00D67F6E" w:rsidP="002A3A42">
            <w:pPr>
              <w:pStyle w:val="ConsPlusNormal"/>
              <w:jc w:val="center"/>
              <w:rPr>
                <w:rFonts w:ascii="Times New Roman" w:hAnsi="Times New Roman" w:cs="Times New Roman"/>
                <w:sz w:val="20"/>
              </w:rPr>
            </w:pPr>
            <w:r w:rsidRPr="00291D44">
              <w:rPr>
                <w:rFonts w:ascii="Times New Roman" w:hAnsi="Times New Roman" w:cs="Times New Roman"/>
                <w:sz w:val="20"/>
              </w:rPr>
              <w:t>единица</w:t>
            </w:r>
          </w:p>
        </w:tc>
        <w:tc>
          <w:tcPr>
            <w:tcW w:w="6201" w:type="dxa"/>
          </w:tcPr>
          <w:p w14:paraId="4DE1E1FC" w14:textId="77777777" w:rsidR="00985773" w:rsidRPr="00291D44" w:rsidRDefault="00D67F6E"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театров, создавших новые постановки и (или) улучшивших материально-техническое оснащение</w:t>
            </w:r>
          </w:p>
        </w:tc>
      </w:tr>
      <w:tr w:rsidR="00B0190A" w:rsidRPr="00291D44" w14:paraId="2B1FB02F" w14:textId="77777777" w:rsidTr="00C967F5">
        <w:tc>
          <w:tcPr>
            <w:tcW w:w="562" w:type="dxa"/>
          </w:tcPr>
          <w:p w14:paraId="49EFA65E"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7</w:t>
            </w:r>
          </w:p>
        </w:tc>
        <w:tc>
          <w:tcPr>
            <w:tcW w:w="851" w:type="dxa"/>
          </w:tcPr>
          <w:p w14:paraId="09CE3D64"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4815E59E"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992" w:type="dxa"/>
          </w:tcPr>
          <w:p w14:paraId="0B16B266"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00C697EC" w14:textId="77777777" w:rsidR="00B0190A" w:rsidRPr="00291D44" w:rsidRDefault="00B0190A" w:rsidP="002A3A42">
            <w:pPr>
              <w:pStyle w:val="ConsPlusNormal"/>
              <w:jc w:val="both"/>
              <w:rPr>
                <w:rFonts w:ascii="Times New Roman" w:hAnsi="Times New Roman" w:cs="Times New Roman"/>
                <w:sz w:val="20"/>
              </w:rPr>
            </w:pPr>
            <w:r w:rsidRPr="00291D44">
              <w:rPr>
                <w:rFonts w:ascii="Times New Roman" w:hAnsi="Times New Roman" w:cs="Times New Roman"/>
                <w:sz w:val="20"/>
              </w:rPr>
              <w:t>Предоставлена стипендия главы муниципального образования Московской области</w:t>
            </w:r>
          </w:p>
        </w:tc>
        <w:tc>
          <w:tcPr>
            <w:tcW w:w="1134" w:type="dxa"/>
          </w:tcPr>
          <w:p w14:paraId="5DBEFA4C" w14:textId="77777777" w:rsidR="00B0190A" w:rsidRPr="00291D44" w:rsidRDefault="00B0190A" w:rsidP="002A3A42">
            <w:pPr>
              <w:jc w:val="center"/>
              <w:rPr>
                <w:rFonts w:cs="Times New Roman"/>
                <w:sz w:val="20"/>
                <w:szCs w:val="20"/>
              </w:rPr>
            </w:pPr>
            <w:r w:rsidRPr="00291D44">
              <w:rPr>
                <w:rFonts w:cs="Times New Roman"/>
                <w:sz w:val="20"/>
                <w:szCs w:val="20"/>
              </w:rPr>
              <w:t>единица</w:t>
            </w:r>
          </w:p>
        </w:tc>
        <w:tc>
          <w:tcPr>
            <w:tcW w:w="6201" w:type="dxa"/>
          </w:tcPr>
          <w:p w14:paraId="02950CFB" w14:textId="77777777" w:rsidR="00B0190A" w:rsidRPr="00291D44" w:rsidRDefault="00B0190A" w:rsidP="002A3A42">
            <w:pPr>
              <w:widowControl w:val="0"/>
              <w:rPr>
                <w:rFonts w:eastAsia="Calibri" w:cs="Times New Roman"/>
                <w:sz w:val="20"/>
                <w:szCs w:val="20"/>
              </w:rPr>
            </w:pPr>
            <w:r w:rsidRPr="00291D44">
              <w:rPr>
                <w:rFonts w:eastAsia="Calibri" w:cs="Times New Roman"/>
                <w:sz w:val="20"/>
                <w:szCs w:val="20"/>
              </w:rPr>
              <w:t>Количество предоставленных стипендий</w:t>
            </w:r>
          </w:p>
        </w:tc>
      </w:tr>
      <w:tr w:rsidR="00B0190A" w:rsidRPr="00291D44" w14:paraId="26608CD9" w14:textId="77777777" w:rsidTr="00C967F5">
        <w:tc>
          <w:tcPr>
            <w:tcW w:w="562" w:type="dxa"/>
          </w:tcPr>
          <w:p w14:paraId="79B6BAFD"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8</w:t>
            </w:r>
          </w:p>
        </w:tc>
        <w:tc>
          <w:tcPr>
            <w:tcW w:w="851" w:type="dxa"/>
          </w:tcPr>
          <w:p w14:paraId="72306A6D"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466FD4CE"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4B43AA64" w14:textId="77777777" w:rsidR="00B0190A" w:rsidRPr="00291D44" w:rsidRDefault="00B0190A"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7DECAA12" w14:textId="77777777" w:rsidR="00B0190A" w:rsidRPr="00291D44" w:rsidRDefault="00B0190A"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B457C61" w14:textId="77777777" w:rsidR="00B0190A" w:rsidRPr="00291D44" w:rsidRDefault="00B0190A" w:rsidP="002A3A42">
            <w:pPr>
              <w:jc w:val="center"/>
            </w:pPr>
            <w:r w:rsidRPr="00291D44">
              <w:rPr>
                <w:rFonts w:cs="Times New Roman"/>
                <w:sz w:val="20"/>
                <w:szCs w:val="20"/>
              </w:rPr>
              <w:t>единица</w:t>
            </w:r>
          </w:p>
        </w:tc>
        <w:tc>
          <w:tcPr>
            <w:tcW w:w="6201" w:type="dxa"/>
          </w:tcPr>
          <w:p w14:paraId="33C1A194" w14:textId="77777777" w:rsidR="00B0190A" w:rsidRPr="00291D44" w:rsidRDefault="00B0190A"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муниципальных театрально-концертных организаций и учреждений культуры, осуществивших модернизацию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r>
      <w:tr w:rsidR="00B0190A" w:rsidRPr="00291D44" w14:paraId="5ABAFFDE" w14:textId="77777777" w:rsidTr="00C967F5">
        <w:tc>
          <w:tcPr>
            <w:tcW w:w="562" w:type="dxa"/>
          </w:tcPr>
          <w:p w14:paraId="610831C1"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9</w:t>
            </w:r>
          </w:p>
        </w:tc>
        <w:tc>
          <w:tcPr>
            <w:tcW w:w="851" w:type="dxa"/>
          </w:tcPr>
          <w:p w14:paraId="1269998D"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783460EE"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0C7778D5"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5E634C48"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Проведена модернизация (развитие) материально-технической базы культурно-досуговых учреждений культуры</w:t>
            </w:r>
          </w:p>
        </w:tc>
        <w:tc>
          <w:tcPr>
            <w:tcW w:w="1134" w:type="dxa"/>
          </w:tcPr>
          <w:p w14:paraId="22725C3F" w14:textId="77777777" w:rsidR="00B0190A" w:rsidRPr="00291D44" w:rsidRDefault="00B0190A" w:rsidP="002A3A42">
            <w:pPr>
              <w:jc w:val="center"/>
            </w:pPr>
            <w:r w:rsidRPr="00291D44">
              <w:rPr>
                <w:rFonts w:cs="Times New Roman"/>
                <w:sz w:val="20"/>
                <w:szCs w:val="20"/>
              </w:rPr>
              <w:t>единица</w:t>
            </w:r>
          </w:p>
        </w:tc>
        <w:tc>
          <w:tcPr>
            <w:tcW w:w="6201" w:type="dxa"/>
          </w:tcPr>
          <w:p w14:paraId="18499A8E"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культурно-досуговых учреждений культуры, осуществивших модернизацию (развитие) материально-технической базы</w:t>
            </w:r>
          </w:p>
        </w:tc>
      </w:tr>
      <w:tr w:rsidR="00B0190A" w:rsidRPr="00291D44" w14:paraId="7344AAD0" w14:textId="77777777" w:rsidTr="00C967F5">
        <w:tc>
          <w:tcPr>
            <w:tcW w:w="562" w:type="dxa"/>
          </w:tcPr>
          <w:p w14:paraId="52F6D006"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10</w:t>
            </w:r>
          </w:p>
        </w:tc>
        <w:tc>
          <w:tcPr>
            <w:tcW w:w="851" w:type="dxa"/>
          </w:tcPr>
          <w:p w14:paraId="619750FE"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050AFFD0"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12047262"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03</w:t>
            </w:r>
          </w:p>
        </w:tc>
        <w:tc>
          <w:tcPr>
            <w:tcW w:w="4820" w:type="dxa"/>
          </w:tcPr>
          <w:p w14:paraId="4FA4C655"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 капитальный ремонт, текущий ремонт и благоустройство территорий театрально-концертных учреждений культуры</w:t>
            </w:r>
          </w:p>
        </w:tc>
        <w:tc>
          <w:tcPr>
            <w:tcW w:w="1134" w:type="dxa"/>
          </w:tcPr>
          <w:p w14:paraId="7F599593" w14:textId="77777777" w:rsidR="00B0190A" w:rsidRPr="00291D44" w:rsidRDefault="00B0190A" w:rsidP="002A3A42">
            <w:pPr>
              <w:jc w:val="center"/>
            </w:pPr>
            <w:r w:rsidRPr="00291D44">
              <w:rPr>
                <w:rFonts w:cs="Times New Roman"/>
                <w:sz w:val="20"/>
                <w:szCs w:val="20"/>
              </w:rPr>
              <w:t>единица</w:t>
            </w:r>
          </w:p>
        </w:tc>
        <w:tc>
          <w:tcPr>
            <w:tcW w:w="6201" w:type="dxa"/>
          </w:tcPr>
          <w:p w14:paraId="2ACC1B6B"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театрально-концертных учреждений культуры, осуществивших капитальный ремонт, текущий ремонт и благоустройство территорий</w:t>
            </w:r>
          </w:p>
        </w:tc>
      </w:tr>
      <w:tr w:rsidR="00B0190A" w:rsidRPr="00291D44" w14:paraId="693D02F1" w14:textId="77777777" w:rsidTr="00C967F5">
        <w:tc>
          <w:tcPr>
            <w:tcW w:w="562" w:type="dxa"/>
          </w:tcPr>
          <w:p w14:paraId="2C59F0B0"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11</w:t>
            </w:r>
          </w:p>
        </w:tc>
        <w:tc>
          <w:tcPr>
            <w:tcW w:w="851" w:type="dxa"/>
          </w:tcPr>
          <w:p w14:paraId="117364FC"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1134" w:type="dxa"/>
          </w:tcPr>
          <w:p w14:paraId="12F5D13F"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992" w:type="dxa"/>
          </w:tcPr>
          <w:p w14:paraId="7B690C1D" w14:textId="77777777" w:rsidR="00B0190A"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04</w:t>
            </w:r>
          </w:p>
        </w:tc>
        <w:tc>
          <w:tcPr>
            <w:tcW w:w="4820" w:type="dxa"/>
          </w:tcPr>
          <w:p w14:paraId="0802B783"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 капитальный ремонт, текущий ремонт и благоустройство территорий культурно-досуговых учреждений культуры</w:t>
            </w:r>
          </w:p>
        </w:tc>
        <w:tc>
          <w:tcPr>
            <w:tcW w:w="1134" w:type="dxa"/>
          </w:tcPr>
          <w:p w14:paraId="6B46E38B" w14:textId="77777777" w:rsidR="00B0190A" w:rsidRPr="00291D44" w:rsidRDefault="00B0190A" w:rsidP="002A3A42">
            <w:pPr>
              <w:jc w:val="center"/>
            </w:pPr>
            <w:r w:rsidRPr="00291D44">
              <w:rPr>
                <w:rFonts w:cs="Times New Roman"/>
                <w:sz w:val="20"/>
                <w:szCs w:val="20"/>
              </w:rPr>
              <w:t>единица</w:t>
            </w:r>
          </w:p>
        </w:tc>
        <w:tc>
          <w:tcPr>
            <w:tcW w:w="6201" w:type="dxa"/>
          </w:tcPr>
          <w:p w14:paraId="19944C3A" w14:textId="77777777" w:rsidR="00B0190A"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культурно-досуговых учреждений культуры, осуществивших капитальный ремонт, текущий ремонт и благоустройство территорий</w:t>
            </w:r>
          </w:p>
        </w:tc>
      </w:tr>
      <w:tr w:rsidR="00D07E93" w:rsidRPr="00291D44" w14:paraId="49734634" w14:textId="77777777" w:rsidTr="00C967F5">
        <w:tc>
          <w:tcPr>
            <w:tcW w:w="562" w:type="dxa"/>
          </w:tcPr>
          <w:p w14:paraId="64A6C864"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12</w:t>
            </w:r>
          </w:p>
        </w:tc>
        <w:tc>
          <w:tcPr>
            <w:tcW w:w="851" w:type="dxa"/>
          </w:tcPr>
          <w:p w14:paraId="6D62934B"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1134" w:type="dxa"/>
          </w:tcPr>
          <w:p w14:paraId="79B9A4D2"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61F500CD"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0F2CA3B3"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34" w:type="dxa"/>
          </w:tcPr>
          <w:p w14:paraId="3E90BABB" w14:textId="77777777" w:rsidR="00D07E93" w:rsidRPr="00291D44" w:rsidRDefault="00D07E93" w:rsidP="002A3A42">
            <w:pPr>
              <w:jc w:val="center"/>
              <w:rPr>
                <w:rFonts w:cs="Times New Roman"/>
                <w:sz w:val="20"/>
                <w:szCs w:val="20"/>
              </w:rPr>
            </w:pPr>
            <w:r w:rsidRPr="00291D44">
              <w:rPr>
                <w:rFonts w:cs="Times New Roman"/>
                <w:sz w:val="20"/>
                <w:szCs w:val="20"/>
              </w:rPr>
              <w:t>единица</w:t>
            </w:r>
          </w:p>
        </w:tc>
        <w:tc>
          <w:tcPr>
            <w:tcW w:w="6201" w:type="dxa"/>
          </w:tcPr>
          <w:p w14:paraId="51587452"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учреждений, оборудованных в соответствии с требованиями доступности для инвалидов и других маломобильных групп населения</w:t>
            </w:r>
          </w:p>
        </w:tc>
      </w:tr>
      <w:tr w:rsidR="0030099C" w:rsidRPr="00291D44" w14:paraId="5BB68852" w14:textId="77777777" w:rsidTr="00C967F5">
        <w:tc>
          <w:tcPr>
            <w:tcW w:w="562" w:type="dxa"/>
          </w:tcPr>
          <w:p w14:paraId="187441A7" w14:textId="04989992"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13</w:t>
            </w:r>
          </w:p>
        </w:tc>
        <w:tc>
          <w:tcPr>
            <w:tcW w:w="851" w:type="dxa"/>
          </w:tcPr>
          <w:p w14:paraId="3F075DBD" w14:textId="357FC830"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05</w:t>
            </w:r>
          </w:p>
        </w:tc>
        <w:tc>
          <w:tcPr>
            <w:tcW w:w="1134" w:type="dxa"/>
          </w:tcPr>
          <w:p w14:paraId="18A3ECBC" w14:textId="022FB41B"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992" w:type="dxa"/>
          </w:tcPr>
          <w:p w14:paraId="63BDB04D" w14:textId="7B1D1B0A" w:rsidR="0030099C"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7F21692A" w14:textId="158B5808" w:rsidR="0030099C" w:rsidRPr="00291D44" w:rsidRDefault="0030099C" w:rsidP="002A3A42">
            <w:pPr>
              <w:pStyle w:val="ConsPlusNormal"/>
              <w:jc w:val="both"/>
              <w:rPr>
                <w:rFonts w:ascii="Times New Roman" w:hAnsi="Times New Roman" w:cs="Times New Roman"/>
                <w:sz w:val="20"/>
              </w:rPr>
            </w:pPr>
            <w:r w:rsidRPr="00291D44">
              <w:rPr>
                <w:rFonts w:ascii="Times New Roman" w:hAnsi="Times New Roman" w:cs="Times New Roman"/>
                <w:sz w:val="20"/>
              </w:rPr>
              <w:t xml:space="preserve">Количество объектов муниципальных культурно-досуговых учреждений, в отношении которых проведен ремонт </w:t>
            </w:r>
          </w:p>
        </w:tc>
        <w:tc>
          <w:tcPr>
            <w:tcW w:w="1134" w:type="dxa"/>
          </w:tcPr>
          <w:p w14:paraId="3FCC5F60" w14:textId="2103CB0A" w:rsidR="0030099C" w:rsidRPr="00291D44" w:rsidRDefault="0030099C" w:rsidP="002A3A42">
            <w:pPr>
              <w:jc w:val="center"/>
              <w:rPr>
                <w:rFonts w:cs="Times New Roman"/>
                <w:sz w:val="20"/>
                <w:szCs w:val="20"/>
              </w:rPr>
            </w:pPr>
            <w:r w:rsidRPr="00291D44">
              <w:rPr>
                <w:rFonts w:cs="Times New Roman"/>
                <w:sz w:val="20"/>
                <w:szCs w:val="20"/>
              </w:rPr>
              <w:t>единица</w:t>
            </w:r>
          </w:p>
        </w:tc>
        <w:tc>
          <w:tcPr>
            <w:tcW w:w="6201" w:type="dxa"/>
          </w:tcPr>
          <w:p w14:paraId="1E73CE1A" w14:textId="04B2F9D6" w:rsidR="0030099C" w:rsidRPr="00291D44" w:rsidRDefault="0030099C"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учреждений, в отношении которых проведен ремонт</w:t>
            </w:r>
          </w:p>
        </w:tc>
      </w:tr>
      <w:tr w:rsidR="00D07E93" w:rsidRPr="00291D44" w14:paraId="7B0E9A84" w14:textId="77777777" w:rsidTr="00C967F5">
        <w:tc>
          <w:tcPr>
            <w:tcW w:w="562" w:type="dxa"/>
          </w:tcPr>
          <w:p w14:paraId="66591F9E" w14:textId="01F7FAF4" w:rsidR="00D07E93" w:rsidRPr="00291D44" w:rsidRDefault="00D07E93" w:rsidP="0030099C">
            <w:pPr>
              <w:pStyle w:val="ConsPlusNormal"/>
              <w:jc w:val="center"/>
              <w:rPr>
                <w:rFonts w:ascii="Times New Roman" w:hAnsi="Times New Roman" w:cs="Times New Roman"/>
                <w:sz w:val="20"/>
              </w:rPr>
            </w:pPr>
            <w:r w:rsidRPr="00291D44">
              <w:rPr>
                <w:rFonts w:ascii="Times New Roman" w:hAnsi="Times New Roman" w:cs="Times New Roman"/>
                <w:sz w:val="20"/>
              </w:rPr>
              <w:lastRenderedPageBreak/>
              <w:t>1</w:t>
            </w:r>
            <w:r w:rsidR="0030099C" w:rsidRPr="00291D44">
              <w:rPr>
                <w:rFonts w:ascii="Times New Roman" w:hAnsi="Times New Roman" w:cs="Times New Roman"/>
                <w:sz w:val="20"/>
              </w:rPr>
              <w:t>4</w:t>
            </w:r>
          </w:p>
        </w:tc>
        <w:tc>
          <w:tcPr>
            <w:tcW w:w="851" w:type="dxa"/>
          </w:tcPr>
          <w:p w14:paraId="041ECB5E"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06</w:t>
            </w:r>
          </w:p>
        </w:tc>
        <w:tc>
          <w:tcPr>
            <w:tcW w:w="1134" w:type="dxa"/>
          </w:tcPr>
          <w:p w14:paraId="2C6C75E5"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57F39421"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368689D5"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w:t>
            </w:r>
          </w:p>
        </w:tc>
        <w:tc>
          <w:tcPr>
            <w:tcW w:w="1134" w:type="dxa"/>
          </w:tcPr>
          <w:p w14:paraId="62629408" w14:textId="77777777" w:rsidR="00D07E93" w:rsidRPr="00291D44" w:rsidRDefault="00D07E93" w:rsidP="002A3A42">
            <w:pPr>
              <w:jc w:val="center"/>
              <w:rPr>
                <w:rFonts w:cs="Times New Roman"/>
                <w:sz w:val="20"/>
                <w:szCs w:val="20"/>
              </w:rPr>
            </w:pPr>
            <w:r w:rsidRPr="00291D44">
              <w:rPr>
                <w:rFonts w:cs="Times New Roman"/>
                <w:sz w:val="20"/>
                <w:szCs w:val="20"/>
              </w:rPr>
              <w:t>процент</w:t>
            </w:r>
          </w:p>
        </w:tc>
        <w:tc>
          <w:tcPr>
            <w:tcW w:w="6201" w:type="dxa"/>
          </w:tcPr>
          <w:p w14:paraId="7AD5E712"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Доля достижения показателей муниципального задания рассчитывается от достигнутых показателей к установленным муниципальным заданием показателям, характеризующим объем муниципальных услуг (работ)</w:t>
            </w:r>
          </w:p>
        </w:tc>
      </w:tr>
      <w:tr w:rsidR="00D07E93" w:rsidRPr="00291D44" w14:paraId="2C42B2AC" w14:textId="77777777" w:rsidTr="00C967F5">
        <w:tc>
          <w:tcPr>
            <w:tcW w:w="562" w:type="dxa"/>
          </w:tcPr>
          <w:p w14:paraId="7A4AB941" w14:textId="6E8B6EA5" w:rsidR="00D07E93"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15</w:t>
            </w:r>
          </w:p>
        </w:tc>
        <w:tc>
          <w:tcPr>
            <w:tcW w:w="851" w:type="dxa"/>
          </w:tcPr>
          <w:p w14:paraId="1FB1E3D5"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07</w:t>
            </w:r>
          </w:p>
        </w:tc>
        <w:tc>
          <w:tcPr>
            <w:tcW w:w="1134" w:type="dxa"/>
          </w:tcPr>
          <w:p w14:paraId="067E278B"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30BFA5B6"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4820" w:type="dxa"/>
          </w:tcPr>
          <w:p w14:paraId="43450305"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Проведены ежегодные профильные конкурсы, фестивали для организаций туристской индустрии</w:t>
            </w:r>
          </w:p>
        </w:tc>
        <w:tc>
          <w:tcPr>
            <w:tcW w:w="1134" w:type="dxa"/>
          </w:tcPr>
          <w:p w14:paraId="4991B0BB" w14:textId="77777777" w:rsidR="00D07E93" w:rsidRPr="00291D44" w:rsidRDefault="00D07E93" w:rsidP="002A3A42">
            <w:pPr>
              <w:jc w:val="center"/>
              <w:rPr>
                <w:rFonts w:cs="Times New Roman"/>
                <w:sz w:val="20"/>
                <w:szCs w:val="20"/>
              </w:rPr>
            </w:pPr>
            <w:r w:rsidRPr="00291D44">
              <w:rPr>
                <w:rFonts w:cs="Times New Roman"/>
                <w:sz w:val="20"/>
                <w:szCs w:val="20"/>
              </w:rPr>
              <w:t>единица</w:t>
            </w:r>
          </w:p>
        </w:tc>
        <w:tc>
          <w:tcPr>
            <w:tcW w:w="6201" w:type="dxa"/>
          </w:tcPr>
          <w:p w14:paraId="7535CE92"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проведенных ежегодных профильных конкурсов, фестивалей для организаций туристской индустрии</w:t>
            </w:r>
          </w:p>
        </w:tc>
      </w:tr>
      <w:tr w:rsidR="00D07E93" w14:paraId="13CAA1EA" w14:textId="77777777" w:rsidTr="00C967F5">
        <w:tc>
          <w:tcPr>
            <w:tcW w:w="562" w:type="dxa"/>
          </w:tcPr>
          <w:p w14:paraId="15CD3F3D" w14:textId="5AA2E032" w:rsidR="00D07E93" w:rsidRPr="00291D44" w:rsidRDefault="0030099C" w:rsidP="002A3A42">
            <w:pPr>
              <w:pStyle w:val="ConsPlusNormal"/>
              <w:jc w:val="center"/>
              <w:rPr>
                <w:rFonts w:ascii="Times New Roman" w:hAnsi="Times New Roman" w:cs="Times New Roman"/>
                <w:sz w:val="20"/>
              </w:rPr>
            </w:pPr>
            <w:r w:rsidRPr="00291D44">
              <w:rPr>
                <w:rFonts w:ascii="Times New Roman" w:hAnsi="Times New Roman" w:cs="Times New Roman"/>
                <w:sz w:val="20"/>
              </w:rPr>
              <w:t>16</w:t>
            </w:r>
          </w:p>
        </w:tc>
        <w:tc>
          <w:tcPr>
            <w:tcW w:w="851" w:type="dxa"/>
          </w:tcPr>
          <w:p w14:paraId="7DFFB6F6"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08</w:t>
            </w:r>
          </w:p>
        </w:tc>
        <w:tc>
          <w:tcPr>
            <w:tcW w:w="1134" w:type="dxa"/>
          </w:tcPr>
          <w:p w14:paraId="561AF739"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01</w:t>
            </w:r>
          </w:p>
        </w:tc>
        <w:tc>
          <w:tcPr>
            <w:tcW w:w="992" w:type="dxa"/>
          </w:tcPr>
          <w:p w14:paraId="638B2949" w14:textId="77777777" w:rsidR="00D07E93" w:rsidRPr="00291D44" w:rsidRDefault="00D07E93" w:rsidP="002A3A42">
            <w:pPr>
              <w:pStyle w:val="ConsPlusNormal"/>
              <w:jc w:val="center"/>
              <w:rPr>
                <w:rFonts w:ascii="Times New Roman" w:hAnsi="Times New Roman" w:cs="Times New Roman"/>
                <w:sz w:val="20"/>
              </w:rPr>
            </w:pPr>
            <w:r w:rsidRPr="00291D44">
              <w:rPr>
                <w:rFonts w:ascii="Times New Roman" w:hAnsi="Times New Roman" w:cs="Times New Roman"/>
                <w:sz w:val="20"/>
              </w:rPr>
              <w:t>02</w:t>
            </w:r>
          </w:p>
        </w:tc>
        <w:tc>
          <w:tcPr>
            <w:tcW w:w="4820" w:type="dxa"/>
          </w:tcPr>
          <w:p w14:paraId="6CBBBEB7" w14:textId="77777777" w:rsidR="00D07E93" w:rsidRPr="00291D44"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Проведены мероприятия в сфере культуры</w:t>
            </w:r>
          </w:p>
        </w:tc>
        <w:tc>
          <w:tcPr>
            <w:tcW w:w="1134" w:type="dxa"/>
          </w:tcPr>
          <w:p w14:paraId="79907394" w14:textId="77777777" w:rsidR="00D07E93" w:rsidRPr="00291D44" w:rsidRDefault="00D07E93" w:rsidP="002A3A42">
            <w:pPr>
              <w:jc w:val="center"/>
              <w:rPr>
                <w:rFonts w:cs="Times New Roman"/>
                <w:sz w:val="20"/>
                <w:szCs w:val="20"/>
              </w:rPr>
            </w:pPr>
            <w:r w:rsidRPr="00291D44">
              <w:rPr>
                <w:rFonts w:cs="Times New Roman"/>
                <w:sz w:val="20"/>
                <w:szCs w:val="20"/>
              </w:rPr>
              <w:t>единица</w:t>
            </w:r>
          </w:p>
        </w:tc>
        <w:tc>
          <w:tcPr>
            <w:tcW w:w="6201" w:type="dxa"/>
          </w:tcPr>
          <w:p w14:paraId="35AEF3C5" w14:textId="77777777" w:rsidR="00D07E93" w:rsidRPr="00985773" w:rsidRDefault="00D07E93" w:rsidP="002A3A42">
            <w:pPr>
              <w:pStyle w:val="ConsPlusNormal"/>
              <w:jc w:val="both"/>
              <w:rPr>
                <w:rFonts w:ascii="Times New Roman" w:hAnsi="Times New Roman" w:cs="Times New Roman"/>
                <w:sz w:val="20"/>
              </w:rPr>
            </w:pPr>
            <w:r w:rsidRPr="00291D44">
              <w:rPr>
                <w:rFonts w:ascii="Times New Roman" w:hAnsi="Times New Roman" w:cs="Times New Roman"/>
                <w:sz w:val="20"/>
              </w:rPr>
              <w:t>Количество проведенных праздничных и культурно-массовых мероприятий</w:t>
            </w:r>
            <w:r w:rsidR="00AA2C8D" w:rsidRPr="00291D44">
              <w:rPr>
                <w:rFonts w:ascii="Times New Roman" w:hAnsi="Times New Roman" w:cs="Times New Roman"/>
                <w:sz w:val="20"/>
              </w:rPr>
              <w:t>»</w:t>
            </w:r>
          </w:p>
        </w:tc>
      </w:tr>
    </w:tbl>
    <w:p w14:paraId="5FB23D36" w14:textId="77777777" w:rsidR="00DB6EBB" w:rsidRPr="007C7459" w:rsidRDefault="00DB6EBB" w:rsidP="002A3A42">
      <w:pPr>
        <w:pStyle w:val="ConsPlusNormal"/>
        <w:ind w:firstLine="539"/>
        <w:jc w:val="both"/>
        <w:rPr>
          <w:rFonts w:ascii="Times New Roman" w:hAnsi="Times New Roman" w:cs="Times New Roman"/>
          <w:szCs w:val="28"/>
        </w:rPr>
      </w:pPr>
    </w:p>
    <w:sectPr w:rsidR="00DB6EBB" w:rsidRPr="007C7459" w:rsidSect="007E070C">
      <w:headerReference w:type="default" r:id="rId9"/>
      <w:pgSz w:w="16838" w:h="11906" w:orient="landscape"/>
      <w:pgMar w:top="1701" w:right="567" w:bottom="567"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2F68" w14:textId="77777777" w:rsidR="00F5740E" w:rsidRDefault="00F5740E">
      <w:r>
        <w:separator/>
      </w:r>
    </w:p>
  </w:endnote>
  <w:endnote w:type="continuationSeparator" w:id="0">
    <w:p w14:paraId="0ECDB708" w14:textId="77777777" w:rsidR="00F5740E" w:rsidRDefault="00F5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Times New Roman"/>
    <w:charset w:val="CC"/>
    <w:family w:val="swiss"/>
    <w:pitch w:val="variable"/>
    <w:sig w:usb0="E0000AFF" w:usb1="500078FF" w:usb2="00000021" w:usb3="00000000" w:csb0="000001BF" w:csb1="00000000"/>
  </w:font>
  <w:font w:name="Noto Sans CJK SC">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F55A" w14:textId="77777777" w:rsidR="00F5740E" w:rsidRDefault="00F5740E">
      <w:pPr>
        <w:rPr>
          <w:sz w:val="12"/>
        </w:rPr>
      </w:pPr>
      <w:r>
        <w:separator/>
      </w:r>
    </w:p>
  </w:footnote>
  <w:footnote w:type="continuationSeparator" w:id="0">
    <w:p w14:paraId="4A9AC3E4" w14:textId="77777777" w:rsidR="00F5740E" w:rsidRDefault="00F5740E">
      <w:pPr>
        <w:rPr>
          <w:sz w:val="12"/>
        </w:rPr>
      </w:pPr>
      <w:r>
        <w:continuationSeparator/>
      </w:r>
    </w:p>
  </w:footnote>
  <w:footnote w:id="1">
    <w:p w14:paraId="2C4FC2AA" w14:textId="77777777" w:rsidR="00BC04B3" w:rsidRPr="00685492" w:rsidRDefault="00BC04B3"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BC04B3" w:rsidRDefault="00BC04B3">
        <w:pPr>
          <w:pStyle w:val="af4"/>
          <w:jc w:val="center"/>
        </w:pPr>
        <w:r>
          <w:fldChar w:fldCharType="begin"/>
        </w:r>
        <w:r>
          <w:instrText>PAGE</w:instrText>
        </w:r>
        <w:r>
          <w:fldChar w:fldCharType="separate"/>
        </w:r>
        <w:r w:rsidR="007E070C">
          <w:rPr>
            <w:noProof/>
          </w:rPr>
          <w:t>28</w:t>
        </w:r>
        <w:r>
          <w:rPr>
            <w:noProof/>
          </w:rPr>
          <w:fldChar w:fldCharType="end"/>
        </w:r>
      </w:p>
    </w:sdtContent>
  </w:sdt>
  <w:p w14:paraId="1C1A0959" w14:textId="77777777" w:rsidR="00BC04B3" w:rsidRDefault="00BC04B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A9"/>
    <w:rsid w:val="00002BD3"/>
    <w:rsid w:val="000030C8"/>
    <w:rsid w:val="000059C4"/>
    <w:rsid w:val="000102A5"/>
    <w:rsid w:val="000141E4"/>
    <w:rsid w:val="000151A0"/>
    <w:rsid w:val="0002040B"/>
    <w:rsid w:val="000205DC"/>
    <w:rsid w:val="000208C4"/>
    <w:rsid w:val="00023610"/>
    <w:rsid w:val="000262BB"/>
    <w:rsid w:val="00026677"/>
    <w:rsid w:val="000278BF"/>
    <w:rsid w:val="0003362E"/>
    <w:rsid w:val="00033A18"/>
    <w:rsid w:val="000347D9"/>
    <w:rsid w:val="00041CDF"/>
    <w:rsid w:val="000435A0"/>
    <w:rsid w:val="00043D5A"/>
    <w:rsid w:val="00045EE1"/>
    <w:rsid w:val="00046182"/>
    <w:rsid w:val="0004714C"/>
    <w:rsid w:val="00053126"/>
    <w:rsid w:val="00054FCE"/>
    <w:rsid w:val="00056EF6"/>
    <w:rsid w:val="00057BE2"/>
    <w:rsid w:val="000615B3"/>
    <w:rsid w:val="000661F6"/>
    <w:rsid w:val="00066C55"/>
    <w:rsid w:val="00070A21"/>
    <w:rsid w:val="00071AC1"/>
    <w:rsid w:val="000751B2"/>
    <w:rsid w:val="00082D9B"/>
    <w:rsid w:val="00082DB9"/>
    <w:rsid w:val="0008477F"/>
    <w:rsid w:val="00087620"/>
    <w:rsid w:val="000910EA"/>
    <w:rsid w:val="00094FAB"/>
    <w:rsid w:val="000969A6"/>
    <w:rsid w:val="0009771F"/>
    <w:rsid w:val="000A219C"/>
    <w:rsid w:val="000A6583"/>
    <w:rsid w:val="000A75F7"/>
    <w:rsid w:val="000B45A7"/>
    <w:rsid w:val="000B45F6"/>
    <w:rsid w:val="000B546A"/>
    <w:rsid w:val="000B55E9"/>
    <w:rsid w:val="000B5621"/>
    <w:rsid w:val="000B63D9"/>
    <w:rsid w:val="000B652C"/>
    <w:rsid w:val="000C10F5"/>
    <w:rsid w:val="000C5826"/>
    <w:rsid w:val="000C72FC"/>
    <w:rsid w:val="000D0AEB"/>
    <w:rsid w:val="000D1BA9"/>
    <w:rsid w:val="000D2FDA"/>
    <w:rsid w:val="000D320C"/>
    <w:rsid w:val="000D3644"/>
    <w:rsid w:val="000D5D70"/>
    <w:rsid w:val="000E4EB1"/>
    <w:rsid w:val="000E7205"/>
    <w:rsid w:val="000F11D4"/>
    <w:rsid w:val="000F4D5E"/>
    <w:rsid w:val="001076A0"/>
    <w:rsid w:val="001139BB"/>
    <w:rsid w:val="00114D4E"/>
    <w:rsid w:val="001156CA"/>
    <w:rsid w:val="00121309"/>
    <w:rsid w:val="0012484E"/>
    <w:rsid w:val="001267A7"/>
    <w:rsid w:val="00131482"/>
    <w:rsid w:val="00136F17"/>
    <w:rsid w:val="001377FC"/>
    <w:rsid w:val="00137D68"/>
    <w:rsid w:val="00142803"/>
    <w:rsid w:val="00150642"/>
    <w:rsid w:val="001529A9"/>
    <w:rsid w:val="001551E0"/>
    <w:rsid w:val="00156D1C"/>
    <w:rsid w:val="00157466"/>
    <w:rsid w:val="00157B29"/>
    <w:rsid w:val="001606FD"/>
    <w:rsid w:val="001626EE"/>
    <w:rsid w:val="00162737"/>
    <w:rsid w:val="001664C3"/>
    <w:rsid w:val="0017344B"/>
    <w:rsid w:val="00173C0E"/>
    <w:rsid w:val="0017525F"/>
    <w:rsid w:val="00180184"/>
    <w:rsid w:val="001829B6"/>
    <w:rsid w:val="00185073"/>
    <w:rsid w:val="00186167"/>
    <w:rsid w:val="001877DF"/>
    <w:rsid w:val="00190DED"/>
    <w:rsid w:val="00192C66"/>
    <w:rsid w:val="00193228"/>
    <w:rsid w:val="001932C7"/>
    <w:rsid w:val="00195386"/>
    <w:rsid w:val="001A472B"/>
    <w:rsid w:val="001A6E65"/>
    <w:rsid w:val="001B528A"/>
    <w:rsid w:val="001B5C18"/>
    <w:rsid w:val="001B63D3"/>
    <w:rsid w:val="001B6B77"/>
    <w:rsid w:val="001B7AFE"/>
    <w:rsid w:val="001C2670"/>
    <w:rsid w:val="001C5FAB"/>
    <w:rsid w:val="001C64F6"/>
    <w:rsid w:val="001D12E7"/>
    <w:rsid w:val="001D1A2A"/>
    <w:rsid w:val="001D2182"/>
    <w:rsid w:val="001D2EEB"/>
    <w:rsid w:val="001D4310"/>
    <w:rsid w:val="001E5C27"/>
    <w:rsid w:val="001E5E44"/>
    <w:rsid w:val="001E61A7"/>
    <w:rsid w:val="001E6615"/>
    <w:rsid w:val="001F03AA"/>
    <w:rsid w:val="001F1F30"/>
    <w:rsid w:val="001F7980"/>
    <w:rsid w:val="00202F4A"/>
    <w:rsid w:val="00205DC2"/>
    <w:rsid w:val="00206856"/>
    <w:rsid w:val="0020796A"/>
    <w:rsid w:val="002147E0"/>
    <w:rsid w:val="002166BC"/>
    <w:rsid w:val="00221407"/>
    <w:rsid w:val="002215AF"/>
    <w:rsid w:val="0022341F"/>
    <w:rsid w:val="00227014"/>
    <w:rsid w:val="002315AD"/>
    <w:rsid w:val="00231EC0"/>
    <w:rsid w:val="002321A0"/>
    <w:rsid w:val="002327DB"/>
    <w:rsid w:val="00234E9F"/>
    <w:rsid w:val="002375DF"/>
    <w:rsid w:val="00241DBA"/>
    <w:rsid w:val="0024236B"/>
    <w:rsid w:val="002457B2"/>
    <w:rsid w:val="00246523"/>
    <w:rsid w:val="00246ECB"/>
    <w:rsid w:val="00247871"/>
    <w:rsid w:val="00247A93"/>
    <w:rsid w:val="00247C1A"/>
    <w:rsid w:val="002519A5"/>
    <w:rsid w:val="002543FF"/>
    <w:rsid w:val="002610B3"/>
    <w:rsid w:val="00261E39"/>
    <w:rsid w:val="00261F4F"/>
    <w:rsid w:val="00262155"/>
    <w:rsid w:val="00265881"/>
    <w:rsid w:val="00270145"/>
    <w:rsid w:val="00270DD1"/>
    <w:rsid w:val="00271559"/>
    <w:rsid w:val="00273CC1"/>
    <w:rsid w:val="00275418"/>
    <w:rsid w:val="00275DFD"/>
    <w:rsid w:val="00275E79"/>
    <w:rsid w:val="002770C0"/>
    <w:rsid w:val="00280E86"/>
    <w:rsid w:val="00282345"/>
    <w:rsid w:val="00284923"/>
    <w:rsid w:val="00286C9E"/>
    <w:rsid w:val="00287922"/>
    <w:rsid w:val="00291D44"/>
    <w:rsid w:val="00293677"/>
    <w:rsid w:val="002A3A42"/>
    <w:rsid w:val="002A7DBF"/>
    <w:rsid w:val="002B381F"/>
    <w:rsid w:val="002B3D23"/>
    <w:rsid w:val="002B6F04"/>
    <w:rsid w:val="002C331A"/>
    <w:rsid w:val="002C35B2"/>
    <w:rsid w:val="002C5E80"/>
    <w:rsid w:val="002D4025"/>
    <w:rsid w:val="002D4FC9"/>
    <w:rsid w:val="002D5DCF"/>
    <w:rsid w:val="002D6868"/>
    <w:rsid w:val="002E0EE1"/>
    <w:rsid w:val="002E3749"/>
    <w:rsid w:val="002E79CE"/>
    <w:rsid w:val="002F1FD0"/>
    <w:rsid w:val="002F4288"/>
    <w:rsid w:val="002F6D38"/>
    <w:rsid w:val="002F75F7"/>
    <w:rsid w:val="0030099C"/>
    <w:rsid w:val="00303409"/>
    <w:rsid w:val="003043E0"/>
    <w:rsid w:val="00310FD5"/>
    <w:rsid w:val="00322F90"/>
    <w:rsid w:val="0032426A"/>
    <w:rsid w:val="00330937"/>
    <w:rsid w:val="00331174"/>
    <w:rsid w:val="003403BF"/>
    <w:rsid w:val="00341A27"/>
    <w:rsid w:val="003433D8"/>
    <w:rsid w:val="00347550"/>
    <w:rsid w:val="00351506"/>
    <w:rsid w:val="003518EC"/>
    <w:rsid w:val="0035618A"/>
    <w:rsid w:val="00356CA9"/>
    <w:rsid w:val="00360135"/>
    <w:rsid w:val="00361152"/>
    <w:rsid w:val="003653D4"/>
    <w:rsid w:val="00367F6F"/>
    <w:rsid w:val="00372512"/>
    <w:rsid w:val="00376052"/>
    <w:rsid w:val="003817F9"/>
    <w:rsid w:val="0038530E"/>
    <w:rsid w:val="00387D6D"/>
    <w:rsid w:val="00391D29"/>
    <w:rsid w:val="00393363"/>
    <w:rsid w:val="00394F0F"/>
    <w:rsid w:val="003A10D7"/>
    <w:rsid w:val="003A4FD8"/>
    <w:rsid w:val="003B1C76"/>
    <w:rsid w:val="003B568A"/>
    <w:rsid w:val="003B5992"/>
    <w:rsid w:val="003B6F4E"/>
    <w:rsid w:val="003C3D03"/>
    <w:rsid w:val="003C4844"/>
    <w:rsid w:val="003C7867"/>
    <w:rsid w:val="003C7E42"/>
    <w:rsid w:val="003D20DB"/>
    <w:rsid w:val="003D35AE"/>
    <w:rsid w:val="003D7605"/>
    <w:rsid w:val="003E17AA"/>
    <w:rsid w:val="003E1DC8"/>
    <w:rsid w:val="003E2D84"/>
    <w:rsid w:val="003E638E"/>
    <w:rsid w:val="003F037F"/>
    <w:rsid w:val="003F0E5C"/>
    <w:rsid w:val="003F26B1"/>
    <w:rsid w:val="003F3466"/>
    <w:rsid w:val="003F4D47"/>
    <w:rsid w:val="003F52FC"/>
    <w:rsid w:val="003F70C1"/>
    <w:rsid w:val="00401562"/>
    <w:rsid w:val="004018A3"/>
    <w:rsid w:val="0040326D"/>
    <w:rsid w:val="00406F6F"/>
    <w:rsid w:val="00407DB4"/>
    <w:rsid w:val="0041196A"/>
    <w:rsid w:val="00411A7C"/>
    <w:rsid w:val="0041446F"/>
    <w:rsid w:val="00417CDD"/>
    <w:rsid w:val="00420606"/>
    <w:rsid w:val="0042209F"/>
    <w:rsid w:val="0042480A"/>
    <w:rsid w:val="0042640C"/>
    <w:rsid w:val="00427554"/>
    <w:rsid w:val="0043170F"/>
    <w:rsid w:val="00432751"/>
    <w:rsid w:val="00442BA0"/>
    <w:rsid w:val="00443098"/>
    <w:rsid w:val="00445F41"/>
    <w:rsid w:val="0045062E"/>
    <w:rsid w:val="00464C23"/>
    <w:rsid w:val="00470075"/>
    <w:rsid w:val="004701BA"/>
    <w:rsid w:val="00472F3E"/>
    <w:rsid w:val="004748B5"/>
    <w:rsid w:val="00475D34"/>
    <w:rsid w:val="00475EF4"/>
    <w:rsid w:val="00476B74"/>
    <w:rsid w:val="004812C6"/>
    <w:rsid w:val="00482212"/>
    <w:rsid w:val="0048230C"/>
    <w:rsid w:val="004840F9"/>
    <w:rsid w:val="00485739"/>
    <w:rsid w:val="00487622"/>
    <w:rsid w:val="004906B9"/>
    <w:rsid w:val="00496691"/>
    <w:rsid w:val="00497092"/>
    <w:rsid w:val="004A09DE"/>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E257D"/>
    <w:rsid w:val="004E26CA"/>
    <w:rsid w:val="004E4985"/>
    <w:rsid w:val="004E72D0"/>
    <w:rsid w:val="004F0BF1"/>
    <w:rsid w:val="004F24E6"/>
    <w:rsid w:val="004F3CB8"/>
    <w:rsid w:val="004F3E91"/>
    <w:rsid w:val="004F74F6"/>
    <w:rsid w:val="0050120C"/>
    <w:rsid w:val="0050158C"/>
    <w:rsid w:val="00503A20"/>
    <w:rsid w:val="0050412A"/>
    <w:rsid w:val="005053E8"/>
    <w:rsid w:val="00511C8D"/>
    <w:rsid w:val="00511CF8"/>
    <w:rsid w:val="00515102"/>
    <w:rsid w:val="00522D67"/>
    <w:rsid w:val="005276EF"/>
    <w:rsid w:val="00527B54"/>
    <w:rsid w:val="00530136"/>
    <w:rsid w:val="00532277"/>
    <w:rsid w:val="00535486"/>
    <w:rsid w:val="0054621A"/>
    <w:rsid w:val="00546B2F"/>
    <w:rsid w:val="005470CB"/>
    <w:rsid w:val="00551352"/>
    <w:rsid w:val="00553FE4"/>
    <w:rsid w:val="0055489A"/>
    <w:rsid w:val="00560073"/>
    <w:rsid w:val="00560DBC"/>
    <w:rsid w:val="005635BE"/>
    <w:rsid w:val="00566334"/>
    <w:rsid w:val="00576882"/>
    <w:rsid w:val="00581D92"/>
    <w:rsid w:val="005825DC"/>
    <w:rsid w:val="00582D7E"/>
    <w:rsid w:val="005834BB"/>
    <w:rsid w:val="00586B34"/>
    <w:rsid w:val="0058704D"/>
    <w:rsid w:val="005914C8"/>
    <w:rsid w:val="005963DD"/>
    <w:rsid w:val="005A27B4"/>
    <w:rsid w:val="005A47F7"/>
    <w:rsid w:val="005A6E5C"/>
    <w:rsid w:val="005A7093"/>
    <w:rsid w:val="005B4742"/>
    <w:rsid w:val="005B56A0"/>
    <w:rsid w:val="005B753C"/>
    <w:rsid w:val="005C0793"/>
    <w:rsid w:val="005C12A9"/>
    <w:rsid w:val="005C1A17"/>
    <w:rsid w:val="005C1CFD"/>
    <w:rsid w:val="005C3419"/>
    <w:rsid w:val="005C35C3"/>
    <w:rsid w:val="005C3F10"/>
    <w:rsid w:val="005C477D"/>
    <w:rsid w:val="005C580D"/>
    <w:rsid w:val="005C75E3"/>
    <w:rsid w:val="005D4018"/>
    <w:rsid w:val="005D4EE2"/>
    <w:rsid w:val="005D5062"/>
    <w:rsid w:val="005D650C"/>
    <w:rsid w:val="005D7383"/>
    <w:rsid w:val="005E0D70"/>
    <w:rsid w:val="005E3527"/>
    <w:rsid w:val="005F2303"/>
    <w:rsid w:val="006070A7"/>
    <w:rsid w:val="00607862"/>
    <w:rsid w:val="0061793A"/>
    <w:rsid w:val="00617B27"/>
    <w:rsid w:val="00617C2F"/>
    <w:rsid w:val="006208D5"/>
    <w:rsid w:val="0062096A"/>
    <w:rsid w:val="00620D33"/>
    <w:rsid w:val="0062441B"/>
    <w:rsid w:val="00626D0B"/>
    <w:rsid w:val="0063128F"/>
    <w:rsid w:val="00631796"/>
    <w:rsid w:val="00631810"/>
    <w:rsid w:val="00633A97"/>
    <w:rsid w:val="00641452"/>
    <w:rsid w:val="00644E3E"/>
    <w:rsid w:val="00645C67"/>
    <w:rsid w:val="00646E03"/>
    <w:rsid w:val="0065121B"/>
    <w:rsid w:val="00654803"/>
    <w:rsid w:val="006574D4"/>
    <w:rsid w:val="0066101A"/>
    <w:rsid w:val="00662ECA"/>
    <w:rsid w:val="006644E3"/>
    <w:rsid w:val="00664555"/>
    <w:rsid w:val="0067167A"/>
    <w:rsid w:val="006822BC"/>
    <w:rsid w:val="00682BF1"/>
    <w:rsid w:val="00685492"/>
    <w:rsid w:val="006920BC"/>
    <w:rsid w:val="0069483E"/>
    <w:rsid w:val="00696484"/>
    <w:rsid w:val="006A0C9C"/>
    <w:rsid w:val="006A3E9D"/>
    <w:rsid w:val="006A6C49"/>
    <w:rsid w:val="006B6058"/>
    <w:rsid w:val="006B7086"/>
    <w:rsid w:val="006B796E"/>
    <w:rsid w:val="006C07CD"/>
    <w:rsid w:val="006C1AD6"/>
    <w:rsid w:val="006C3364"/>
    <w:rsid w:val="006C3EFF"/>
    <w:rsid w:val="006C7728"/>
    <w:rsid w:val="006D5A47"/>
    <w:rsid w:val="006E0480"/>
    <w:rsid w:val="006E09CA"/>
    <w:rsid w:val="006E2135"/>
    <w:rsid w:val="006E3B0D"/>
    <w:rsid w:val="006F066A"/>
    <w:rsid w:val="006F6969"/>
    <w:rsid w:val="00702B26"/>
    <w:rsid w:val="007063E7"/>
    <w:rsid w:val="00707474"/>
    <w:rsid w:val="00710069"/>
    <w:rsid w:val="007101FC"/>
    <w:rsid w:val="00711091"/>
    <w:rsid w:val="007140E8"/>
    <w:rsid w:val="0071625D"/>
    <w:rsid w:val="007167E1"/>
    <w:rsid w:val="00725362"/>
    <w:rsid w:val="00726319"/>
    <w:rsid w:val="00731A15"/>
    <w:rsid w:val="00741AAC"/>
    <w:rsid w:val="0074497F"/>
    <w:rsid w:val="00747C09"/>
    <w:rsid w:val="007528CA"/>
    <w:rsid w:val="00755B5F"/>
    <w:rsid w:val="00761E2B"/>
    <w:rsid w:val="00765FBE"/>
    <w:rsid w:val="007669ED"/>
    <w:rsid w:val="00766AFB"/>
    <w:rsid w:val="00775090"/>
    <w:rsid w:val="0077741E"/>
    <w:rsid w:val="00782310"/>
    <w:rsid w:val="00783C47"/>
    <w:rsid w:val="0078568B"/>
    <w:rsid w:val="00786F8D"/>
    <w:rsid w:val="007877ED"/>
    <w:rsid w:val="00787F28"/>
    <w:rsid w:val="00790EF4"/>
    <w:rsid w:val="00792ECB"/>
    <w:rsid w:val="0079320A"/>
    <w:rsid w:val="00793A0A"/>
    <w:rsid w:val="007A0C61"/>
    <w:rsid w:val="007A0EB9"/>
    <w:rsid w:val="007A13A8"/>
    <w:rsid w:val="007A2E5F"/>
    <w:rsid w:val="007A4AF3"/>
    <w:rsid w:val="007A4CC8"/>
    <w:rsid w:val="007A4D38"/>
    <w:rsid w:val="007A6CC6"/>
    <w:rsid w:val="007A6F46"/>
    <w:rsid w:val="007B092B"/>
    <w:rsid w:val="007B32E9"/>
    <w:rsid w:val="007B4962"/>
    <w:rsid w:val="007B6861"/>
    <w:rsid w:val="007B6B93"/>
    <w:rsid w:val="007C011C"/>
    <w:rsid w:val="007C6719"/>
    <w:rsid w:val="007C7459"/>
    <w:rsid w:val="007D1EF9"/>
    <w:rsid w:val="007D2488"/>
    <w:rsid w:val="007D3580"/>
    <w:rsid w:val="007D46A9"/>
    <w:rsid w:val="007D544B"/>
    <w:rsid w:val="007E0334"/>
    <w:rsid w:val="007E070C"/>
    <w:rsid w:val="007E4647"/>
    <w:rsid w:val="007E4837"/>
    <w:rsid w:val="007E4EEA"/>
    <w:rsid w:val="007F3E9D"/>
    <w:rsid w:val="007F4B50"/>
    <w:rsid w:val="007F6579"/>
    <w:rsid w:val="007F7C13"/>
    <w:rsid w:val="0080198F"/>
    <w:rsid w:val="008040EB"/>
    <w:rsid w:val="008063A3"/>
    <w:rsid w:val="0081029F"/>
    <w:rsid w:val="008121BF"/>
    <w:rsid w:val="00813534"/>
    <w:rsid w:val="008147DE"/>
    <w:rsid w:val="0081562F"/>
    <w:rsid w:val="008204C3"/>
    <w:rsid w:val="0082640A"/>
    <w:rsid w:val="00826989"/>
    <w:rsid w:val="00830E70"/>
    <w:rsid w:val="008322F4"/>
    <w:rsid w:val="0083414C"/>
    <w:rsid w:val="00834AB6"/>
    <w:rsid w:val="00835385"/>
    <w:rsid w:val="0084024F"/>
    <w:rsid w:val="00841CA0"/>
    <w:rsid w:val="00842A8D"/>
    <w:rsid w:val="008468FA"/>
    <w:rsid w:val="00850A36"/>
    <w:rsid w:val="00851648"/>
    <w:rsid w:val="00852548"/>
    <w:rsid w:val="00852B8D"/>
    <w:rsid w:val="008537FF"/>
    <w:rsid w:val="00854F1C"/>
    <w:rsid w:val="00854F39"/>
    <w:rsid w:val="00855A14"/>
    <w:rsid w:val="008618B0"/>
    <w:rsid w:val="008618E6"/>
    <w:rsid w:val="00861FFE"/>
    <w:rsid w:val="00862936"/>
    <w:rsid w:val="00864E52"/>
    <w:rsid w:val="0087025E"/>
    <w:rsid w:val="0087163C"/>
    <w:rsid w:val="00871DEE"/>
    <w:rsid w:val="00875571"/>
    <w:rsid w:val="008764B9"/>
    <w:rsid w:val="008772D4"/>
    <w:rsid w:val="008831A5"/>
    <w:rsid w:val="00895F3C"/>
    <w:rsid w:val="00897B8A"/>
    <w:rsid w:val="00897F6A"/>
    <w:rsid w:val="008A0128"/>
    <w:rsid w:val="008A0EF6"/>
    <w:rsid w:val="008A23FD"/>
    <w:rsid w:val="008A62C4"/>
    <w:rsid w:val="008A77CB"/>
    <w:rsid w:val="008B056D"/>
    <w:rsid w:val="008B2DC4"/>
    <w:rsid w:val="008B498A"/>
    <w:rsid w:val="008B6F4E"/>
    <w:rsid w:val="008C0FB8"/>
    <w:rsid w:val="008C106F"/>
    <w:rsid w:val="008C3A9A"/>
    <w:rsid w:val="008C4468"/>
    <w:rsid w:val="008C479D"/>
    <w:rsid w:val="008C4A80"/>
    <w:rsid w:val="008C6E89"/>
    <w:rsid w:val="008C7BE8"/>
    <w:rsid w:val="008E3ECD"/>
    <w:rsid w:val="008E524E"/>
    <w:rsid w:val="008E63F8"/>
    <w:rsid w:val="008F078B"/>
    <w:rsid w:val="008F0C99"/>
    <w:rsid w:val="008F153E"/>
    <w:rsid w:val="008F5B74"/>
    <w:rsid w:val="009040E9"/>
    <w:rsid w:val="0090639C"/>
    <w:rsid w:val="00907421"/>
    <w:rsid w:val="00907AD1"/>
    <w:rsid w:val="00907F5D"/>
    <w:rsid w:val="00910EA2"/>
    <w:rsid w:val="0091131A"/>
    <w:rsid w:val="0091294B"/>
    <w:rsid w:val="0091410A"/>
    <w:rsid w:val="00921D0E"/>
    <w:rsid w:val="00922CCF"/>
    <w:rsid w:val="00922ED9"/>
    <w:rsid w:val="00923E71"/>
    <w:rsid w:val="009343AF"/>
    <w:rsid w:val="009355E8"/>
    <w:rsid w:val="00935A7E"/>
    <w:rsid w:val="00936E56"/>
    <w:rsid w:val="00937EAA"/>
    <w:rsid w:val="00940D1A"/>
    <w:rsid w:val="00944175"/>
    <w:rsid w:val="00944432"/>
    <w:rsid w:val="009444F4"/>
    <w:rsid w:val="00944BC4"/>
    <w:rsid w:val="00944DF0"/>
    <w:rsid w:val="00945A10"/>
    <w:rsid w:val="00945EA0"/>
    <w:rsid w:val="0095191A"/>
    <w:rsid w:val="00953669"/>
    <w:rsid w:val="00953D6A"/>
    <w:rsid w:val="009567BD"/>
    <w:rsid w:val="009572A2"/>
    <w:rsid w:val="00957F43"/>
    <w:rsid w:val="00960259"/>
    <w:rsid w:val="00962E0E"/>
    <w:rsid w:val="0096381A"/>
    <w:rsid w:val="00964A90"/>
    <w:rsid w:val="00964C02"/>
    <w:rsid w:val="00973BE2"/>
    <w:rsid w:val="00973E7F"/>
    <w:rsid w:val="009742F6"/>
    <w:rsid w:val="00975554"/>
    <w:rsid w:val="00977A9F"/>
    <w:rsid w:val="00985449"/>
    <w:rsid w:val="00985773"/>
    <w:rsid w:val="00986D18"/>
    <w:rsid w:val="009876B2"/>
    <w:rsid w:val="009910A7"/>
    <w:rsid w:val="00991936"/>
    <w:rsid w:val="00991CBD"/>
    <w:rsid w:val="0099523F"/>
    <w:rsid w:val="0099702A"/>
    <w:rsid w:val="009A2305"/>
    <w:rsid w:val="009A45F2"/>
    <w:rsid w:val="009A69BD"/>
    <w:rsid w:val="009B530D"/>
    <w:rsid w:val="009C25ED"/>
    <w:rsid w:val="009C2A8E"/>
    <w:rsid w:val="009C4084"/>
    <w:rsid w:val="009C6987"/>
    <w:rsid w:val="009C6B75"/>
    <w:rsid w:val="009C7E60"/>
    <w:rsid w:val="009D1D18"/>
    <w:rsid w:val="009D256C"/>
    <w:rsid w:val="009D355E"/>
    <w:rsid w:val="009D578B"/>
    <w:rsid w:val="009D6A84"/>
    <w:rsid w:val="009E2347"/>
    <w:rsid w:val="009E3B63"/>
    <w:rsid w:val="009E3BB6"/>
    <w:rsid w:val="009E4E90"/>
    <w:rsid w:val="009E6546"/>
    <w:rsid w:val="009F06BE"/>
    <w:rsid w:val="009F0EDC"/>
    <w:rsid w:val="009F1639"/>
    <w:rsid w:val="009F2268"/>
    <w:rsid w:val="009F5D59"/>
    <w:rsid w:val="009F6EE8"/>
    <w:rsid w:val="00A007D8"/>
    <w:rsid w:val="00A0131B"/>
    <w:rsid w:val="00A0279C"/>
    <w:rsid w:val="00A1474C"/>
    <w:rsid w:val="00A17435"/>
    <w:rsid w:val="00A2052E"/>
    <w:rsid w:val="00A20D99"/>
    <w:rsid w:val="00A21F4B"/>
    <w:rsid w:val="00A24205"/>
    <w:rsid w:val="00A25553"/>
    <w:rsid w:val="00A263DA"/>
    <w:rsid w:val="00A26AA0"/>
    <w:rsid w:val="00A30BF0"/>
    <w:rsid w:val="00A30E5D"/>
    <w:rsid w:val="00A3468B"/>
    <w:rsid w:val="00A3496C"/>
    <w:rsid w:val="00A34F23"/>
    <w:rsid w:val="00A35F22"/>
    <w:rsid w:val="00A402B0"/>
    <w:rsid w:val="00A41E21"/>
    <w:rsid w:val="00A43FCF"/>
    <w:rsid w:val="00A46AEE"/>
    <w:rsid w:val="00A547A3"/>
    <w:rsid w:val="00A54C10"/>
    <w:rsid w:val="00A57006"/>
    <w:rsid w:val="00A66636"/>
    <w:rsid w:val="00A66ADE"/>
    <w:rsid w:val="00A71720"/>
    <w:rsid w:val="00A717C1"/>
    <w:rsid w:val="00A722D5"/>
    <w:rsid w:val="00A7301E"/>
    <w:rsid w:val="00A75226"/>
    <w:rsid w:val="00A80826"/>
    <w:rsid w:val="00A85BB5"/>
    <w:rsid w:val="00A86F9B"/>
    <w:rsid w:val="00A96332"/>
    <w:rsid w:val="00AA04F5"/>
    <w:rsid w:val="00AA18D4"/>
    <w:rsid w:val="00AA2C8D"/>
    <w:rsid w:val="00AA3322"/>
    <w:rsid w:val="00AA5192"/>
    <w:rsid w:val="00AA54F9"/>
    <w:rsid w:val="00AA6885"/>
    <w:rsid w:val="00AB1754"/>
    <w:rsid w:val="00AB2886"/>
    <w:rsid w:val="00AB57D5"/>
    <w:rsid w:val="00AB7DB5"/>
    <w:rsid w:val="00AC0E62"/>
    <w:rsid w:val="00AC4534"/>
    <w:rsid w:val="00AC796E"/>
    <w:rsid w:val="00AD2384"/>
    <w:rsid w:val="00AD3C77"/>
    <w:rsid w:val="00AD5367"/>
    <w:rsid w:val="00AD5651"/>
    <w:rsid w:val="00AD5AA5"/>
    <w:rsid w:val="00AD7316"/>
    <w:rsid w:val="00AE1491"/>
    <w:rsid w:val="00AE2B69"/>
    <w:rsid w:val="00AE3176"/>
    <w:rsid w:val="00AE4F36"/>
    <w:rsid w:val="00AE7059"/>
    <w:rsid w:val="00AF358E"/>
    <w:rsid w:val="00AF5372"/>
    <w:rsid w:val="00AF65E0"/>
    <w:rsid w:val="00AF6CAF"/>
    <w:rsid w:val="00AF7A44"/>
    <w:rsid w:val="00B00D71"/>
    <w:rsid w:val="00B01320"/>
    <w:rsid w:val="00B0190A"/>
    <w:rsid w:val="00B026DE"/>
    <w:rsid w:val="00B0320C"/>
    <w:rsid w:val="00B045D7"/>
    <w:rsid w:val="00B14982"/>
    <w:rsid w:val="00B158C4"/>
    <w:rsid w:val="00B16F8B"/>
    <w:rsid w:val="00B242E9"/>
    <w:rsid w:val="00B251D9"/>
    <w:rsid w:val="00B34B26"/>
    <w:rsid w:val="00B36541"/>
    <w:rsid w:val="00B368AF"/>
    <w:rsid w:val="00B371A0"/>
    <w:rsid w:val="00B406A5"/>
    <w:rsid w:val="00B42CC4"/>
    <w:rsid w:val="00B43520"/>
    <w:rsid w:val="00B43C29"/>
    <w:rsid w:val="00B4481A"/>
    <w:rsid w:val="00B45DE0"/>
    <w:rsid w:val="00B4721A"/>
    <w:rsid w:val="00B52812"/>
    <w:rsid w:val="00B61508"/>
    <w:rsid w:val="00B65CC5"/>
    <w:rsid w:val="00B66B92"/>
    <w:rsid w:val="00B7536F"/>
    <w:rsid w:val="00B76360"/>
    <w:rsid w:val="00B908F7"/>
    <w:rsid w:val="00B9390C"/>
    <w:rsid w:val="00B96694"/>
    <w:rsid w:val="00B973D3"/>
    <w:rsid w:val="00B97AA6"/>
    <w:rsid w:val="00BA0D2E"/>
    <w:rsid w:val="00BA2E7B"/>
    <w:rsid w:val="00BA3B39"/>
    <w:rsid w:val="00BA3C00"/>
    <w:rsid w:val="00BB103B"/>
    <w:rsid w:val="00BB243E"/>
    <w:rsid w:val="00BB2D80"/>
    <w:rsid w:val="00BC04B3"/>
    <w:rsid w:val="00BC2194"/>
    <w:rsid w:val="00BC3E5A"/>
    <w:rsid w:val="00BC40CB"/>
    <w:rsid w:val="00BC465D"/>
    <w:rsid w:val="00BC5905"/>
    <w:rsid w:val="00BC7A63"/>
    <w:rsid w:val="00BD1671"/>
    <w:rsid w:val="00BD2779"/>
    <w:rsid w:val="00BE08FA"/>
    <w:rsid w:val="00BE2DBE"/>
    <w:rsid w:val="00BE6736"/>
    <w:rsid w:val="00BE73D9"/>
    <w:rsid w:val="00BF0EB4"/>
    <w:rsid w:val="00BF43EE"/>
    <w:rsid w:val="00BF7F83"/>
    <w:rsid w:val="00C05408"/>
    <w:rsid w:val="00C05738"/>
    <w:rsid w:val="00C07816"/>
    <w:rsid w:val="00C1346A"/>
    <w:rsid w:val="00C1686B"/>
    <w:rsid w:val="00C22863"/>
    <w:rsid w:val="00C23DA5"/>
    <w:rsid w:val="00C24F69"/>
    <w:rsid w:val="00C26347"/>
    <w:rsid w:val="00C329DC"/>
    <w:rsid w:val="00C33688"/>
    <w:rsid w:val="00C349B7"/>
    <w:rsid w:val="00C35F0A"/>
    <w:rsid w:val="00C4296A"/>
    <w:rsid w:val="00C42FC7"/>
    <w:rsid w:val="00C433AF"/>
    <w:rsid w:val="00C550B4"/>
    <w:rsid w:val="00C553D3"/>
    <w:rsid w:val="00C55F04"/>
    <w:rsid w:val="00C75B12"/>
    <w:rsid w:val="00C76493"/>
    <w:rsid w:val="00C8046C"/>
    <w:rsid w:val="00C85EFC"/>
    <w:rsid w:val="00C85F21"/>
    <w:rsid w:val="00C87B3A"/>
    <w:rsid w:val="00C92A80"/>
    <w:rsid w:val="00C92F7A"/>
    <w:rsid w:val="00C932C5"/>
    <w:rsid w:val="00C94EC2"/>
    <w:rsid w:val="00C967F5"/>
    <w:rsid w:val="00C9784B"/>
    <w:rsid w:val="00C978BE"/>
    <w:rsid w:val="00CA0FC4"/>
    <w:rsid w:val="00CA319A"/>
    <w:rsid w:val="00CA674D"/>
    <w:rsid w:val="00CB4B5D"/>
    <w:rsid w:val="00CC4E77"/>
    <w:rsid w:val="00CC62CD"/>
    <w:rsid w:val="00CC72A5"/>
    <w:rsid w:val="00CC7722"/>
    <w:rsid w:val="00CC7CA8"/>
    <w:rsid w:val="00CD3F74"/>
    <w:rsid w:val="00CD65E0"/>
    <w:rsid w:val="00CE2C03"/>
    <w:rsid w:val="00CE5E71"/>
    <w:rsid w:val="00CE6E96"/>
    <w:rsid w:val="00CF0C2F"/>
    <w:rsid w:val="00CF284A"/>
    <w:rsid w:val="00D025D9"/>
    <w:rsid w:val="00D02F92"/>
    <w:rsid w:val="00D034AC"/>
    <w:rsid w:val="00D07E7E"/>
    <w:rsid w:val="00D07E93"/>
    <w:rsid w:val="00D11434"/>
    <w:rsid w:val="00D1226A"/>
    <w:rsid w:val="00D130CB"/>
    <w:rsid w:val="00D16D19"/>
    <w:rsid w:val="00D21406"/>
    <w:rsid w:val="00D255FF"/>
    <w:rsid w:val="00D26907"/>
    <w:rsid w:val="00D27E79"/>
    <w:rsid w:val="00D33A2E"/>
    <w:rsid w:val="00D35049"/>
    <w:rsid w:val="00D40871"/>
    <w:rsid w:val="00D408D3"/>
    <w:rsid w:val="00D415A9"/>
    <w:rsid w:val="00D45269"/>
    <w:rsid w:val="00D46A53"/>
    <w:rsid w:val="00D5156D"/>
    <w:rsid w:val="00D56E11"/>
    <w:rsid w:val="00D57FBF"/>
    <w:rsid w:val="00D67F6E"/>
    <w:rsid w:val="00D709E9"/>
    <w:rsid w:val="00D713A3"/>
    <w:rsid w:val="00D73741"/>
    <w:rsid w:val="00D73ABA"/>
    <w:rsid w:val="00D7515D"/>
    <w:rsid w:val="00D76333"/>
    <w:rsid w:val="00D82B1F"/>
    <w:rsid w:val="00D83029"/>
    <w:rsid w:val="00D90A01"/>
    <w:rsid w:val="00D91373"/>
    <w:rsid w:val="00D913C7"/>
    <w:rsid w:val="00D92B9B"/>
    <w:rsid w:val="00D937CE"/>
    <w:rsid w:val="00D95747"/>
    <w:rsid w:val="00DA1B86"/>
    <w:rsid w:val="00DA379B"/>
    <w:rsid w:val="00DA79EC"/>
    <w:rsid w:val="00DA7A11"/>
    <w:rsid w:val="00DB105F"/>
    <w:rsid w:val="00DB240B"/>
    <w:rsid w:val="00DB6EBB"/>
    <w:rsid w:val="00DC74F9"/>
    <w:rsid w:val="00DC7AA7"/>
    <w:rsid w:val="00DC7DA7"/>
    <w:rsid w:val="00DD0A63"/>
    <w:rsid w:val="00DD1D87"/>
    <w:rsid w:val="00DD25CC"/>
    <w:rsid w:val="00DD7BA1"/>
    <w:rsid w:val="00DD7E75"/>
    <w:rsid w:val="00DE17F5"/>
    <w:rsid w:val="00DE199B"/>
    <w:rsid w:val="00DE1D52"/>
    <w:rsid w:val="00DE35C8"/>
    <w:rsid w:val="00DE586A"/>
    <w:rsid w:val="00DE6EA7"/>
    <w:rsid w:val="00DF232B"/>
    <w:rsid w:val="00DF3B47"/>
    <w:rsid w:val="00DF62B1"/>
    <w:rsid w:val="00DF63D6"/>
    <w:rsid w:val="00E00BBF"/>
    <w:rsid w:val="00E015D0"/>
    <w:rsid w:val="00E07743"/>
    <w:rsid w:val="00E110A1"/>
    <w:rsid w:val="00E2154E"/>
    <w:rsid w:val="00E23363"/>
    <w:rsid w:val="00E305C9"/>
    <w:rsid w:val="00E427E6"/>
    <w:rsid w:val="00E46146"/>
    <w:rsid w:val="00E52898"/>
    <w:rsid w:val="00E64F32"/>
    <w:rsid w:val="00E67A79"/>
    <w:rsid w:val="00E67B1B"/>
    <w:rsid w:val="00E73A90"/>
    <w:rsid w:val="00E75470"/>
    <w:rsid w:val="00E764A5"/>
    <w:rsid w:val="00E85920"/>
    <w:rsid w:val="00E92FAD"/>
    <w:rsid w:val="00E93C7E"/>
    <w:rsid w:val="00E94FAB"/>
    <w:rsid w:val="00E95645"/>
    <w:rsid w:val="00E956E1"/>
    <w:rsid w:val="00E959FC"/>
    <w:rsid w:val="00E95C7B"/>
    <w:rsid w:val="00EA10E1"/>
    <w:rsid w:val="00EA7591"/>
    <w:rsid w:val="00EA7908"/>
    <w:rsid w:val="00EB0777"/>
    <w:rsid w:val="00EB1A64"/>
    <w:rsid w:val="00EB2536"/>
    <w:rsid w:val="00EB45B1"/>
    <w:rsid w:val="00EC6598"/>
    <w:rsid w:val="00ED177F"/>
    <w:rsid w:val="00ED6DAC"/>
    <w:rsid w:val="00ED78AC"/>
    <w:rsid w:val="00EE1997"/>
    <w:rsid w:val="00EE371E"/>
    <w:rsid w:val="00EE4513"/>
    <w:rsid w:val="00EE6FF6"/>
    <w:rsid w:val="00EE7C36"/>
    <w:rsid w:val="00EF4575"/>
    <w:rsid w:val="00EF4BCA"/>
    <w:rsid w:val="00EF7DA9"/>
    <w:rsid w:val="00F03DFB"/>
    <w:rsid w:val="00F0515D"/>
    <w:rsid w:val="00F16FC7"/>
    <w:rsid w:val="00F1725B"/>
    <w:rsid w:val="00F220D7"/>
    <w:rsid w:val="00F240E8"/>
    <w:rsid w:val="00F247F5"/>
    <w:rsid w:val="00F3019F"/>
    <w:rsid w:val="00F3170D"/>
    <w:rsid w:val="00F33A22"/>
    <w:rsid w:val="00F353EE"/>
    <w:rsid w:val="00F41B64"/>
    <w:rsid w:val="00F438E4"/>
    <w:rsid w:val="00F44277"/>
    <w:rsid w:val="00F46111"/>
    <w:rsid w:val="00F464B1"/>
    <w:rsid w:val="00F51962"/>
    <w:rsid w:val="00F5196A"/>
    <w:rsid w:val="00F5300B"/>
    <w:rsid w:val="00F5480B"/>
    <w:rsid w:val="00F54B97"/>
    <w:rsid w:val="00F57313"/>
    <w:rsid w:val="00F5740E"/>
    <w:rsid w:val="00F601F3"/>
    <w:rsid w:val="00F602A9"/>
    <w:rsid w:val="00F603E6"/>
    <w:rsid w:val="00F73508"/>
    <w:rsid w:val="00F7558E"/>
    <w:rsid w:val="00F75B92"/>
    <w:rsid w:val="00F83172"/>
    <w:rsid w:val="00F868AF"/>
    <w:rsid w:val="00F91279"/>
    <w:rsid w:val="00F92706"/>
    <w:rsid w:val="00F938A8"/>
    <w:rsid w:val="00F93A4F"/>
    <w:rsid w:val="00F941E0"/>
    <w:rsid w:val="00F958C4"/>
    <w:rsid w:val="00FA06E3"/>
    <w:rsid w:val="00FA1880"/>
    <w:rsid w:val="00FA3453"/>
    <w:rsid w:val="00FA6E3C"/>
    <w:rsid w:val="00FB27F1"/>
    <w:rsid w:val="00FB354D"/>
    <w:rsid w:val="00FB3FB4"/>
    <w:rsid w:val="00FB6724"/>
    <w:rsid w:val="00FC53A4"/>
    <w:rsid w:val="00FC74A0"/>
    <w:rsid w:val="00FD2543"/>
    <w:rsid w:val="00FD464B"/>
    <w:rsid w:val="00FD667C"/>
    <w:rsid w:val="00FE10DD"/>
    <w:rsid w:val="00FE1D48"/>
    <w:rsid w:val="00FF042A"/>
    <w:rsid w:val="00FF05FB"/>
    <w:rsid w:val="00FF33E5"/>
    <w:rsid w:val="00FF4638"/>
    <w:rsid w:val="00FF4C81"/>
    <w:rsid w:val="00FF5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83DFFECF-91FB-4011-B43D-05709BBC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C25A1-93AE-48EA-ABC1-FD864427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9338</Words>
  <Characters>53229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18</cp:revision>
  <cp:lastPrinted>2023-09-06T08:45:00Z</cp:lastPrinted>
  <dcterms:created xsi:type="dcterms:W3CDTF">2023-12-28T11:36:00Z</dcterms:created>
  <dcterms:modified xsi:type="dcterms:W3CDTF">2024-03-11T12:27:00Z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